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D5" w:rsidRDefault="005315D5" w:rsidP="005315D5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315D5" w:rsidRDefault="005315D5" w:rsidP="005315D5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315D5" w:rsidRPr="005315D5" w:rsidRDefault="005315D5" w:rsidP="005315D5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октября 2017 года в Кабинете Министров Республики Татарстан состоится </w:t>
      </w:r>
      <w:r w:rsidRPr="005315D5">
        <w:rPr>
          <w:rFonts w:ascii="Times New Roman" w:hAnsi="Times New Roman"/>
          <w:sz w:val="28"/>
          <w:szCs w:val="28"/>
        </w:rPr>
        <w:t>подписание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5D5">
        <w:rPr>
          <w:rFonts w:ascii="Times New Roman" w:hAnsi="Times New Roman"/>
          <w:sz w:val="28"/>
          <w:szCs w:val="28"/>
        </w:rPr>
        <w:t>о взаимодействии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5D5">
        <w:rPr>
          <w:rFonts w:ascii="Times New Roman" w:hAnsi="Times New Roman"/>
          <w:sz w:val="28"/>
          <w:szCs w:val="28"/>
        </w:rPr>
        <w:t xml:space="preserve">и Республики Татарстан в области </w:t>
      </w:r>
      <w:proofErr w:type="spellStart"/>
      <w:r w:rsidRPr="005315D5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5315D5">
        <w:rPr>
          <w:rFonts w:ascii="Times New Roman" w:hAnsi="Times New Roman"/>
          <w:sz w:val="28"/>
          <w:szCs w:val="28"/>
        </w:rPr>
        <w:t xml:space="preserve"> (рыбоводства)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5D5">
        <w:rPr>
          <w:rFonts w:ascii="Times New Roman" w:hAnsi="Times New Roman"/>
          <w:sz w:val="28"/>
          <w:szCs w:val="28"/>
        </w:rPr>
        <w:t>и рыболовства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5D5">
        <w:rPr>
          <w:rFonts w:ascii="Times New Roman" w:hAnsi="Times New Roman"/>
          <w:sz w:val="28"/>
          <w:szCs w:val="28"/>
        </w:rPr>
        <w:t xml:space="preserve">с участием заместителя Министра сельского хозяйства Российской Федерации – руководителя Федерального агентства по рыболовству </w:t>
      </w:r>
      <w:proofErr w:type="spellStart"/>
      <w:r w:rsidRPr="005315D5">
        <w:rPr>
          <w:rFonts w:ascii="Times New Roman" w:hAnsi="Times New Roman"/>
          <w:sz w:val="28"/>
          <w:szCs w:val="28"/>
        </w:rPr>
        <w:t>И.В.Шестакова</w:t>
      </w:r>
      <w:proofErr w:type="spellEnd"/>
      <w:r w:rsidRPr="005315D5">
        <w:rPr>
          <w:rFonts w:ascii="Times New Roman" w:hAnsi="Times New Roman"/>
          <w:sz w:val="28"/>
          <w:szCs w:val="28"/>
        </w:rPr>
        <w:t xml:space="preserve"> и Премьер-министра Республики Татарстан </w:t>
      </w:r>
      <w:proofErr w:type="spellStart"/>
      <w:r w:rsidRPr="005315D5">
        <w:rPr>
          <w:rFonts w:ascii="Times New Roman" w:hAnsi="Times New Roman"/>
          <w:sz w:val="28"/>
          <w:szCs w:val="28"/>
        </w:rPr>
        <w:t>А.В.Песошина</w:t>
      </w:r>
      <w:proofErr w:type="spellEnd"/>
      <w:r w:rsidRPr="005315D5">
        <w:rPr>
          <w:rFonts w:ascii="Times New Roman" w:hAnsi="Times New Roman"/>
          <w:sz w:val="28"/>
          <w:szCs w:val="28"/>
        </w:rPr>
        <w:t xml:space="preserve"> </w:t>
      </w:r>
    </w:p>
    <w:p w:rsidR="005315D5" w:rsidRDefault="005315D5" w:rsidP="00A947DF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</w:p>
    <w:p w:rsidR="00C6613E" w:rsidRDefault="005315D5" w:rsidP="00A947DF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Информация о </w:t>
      </w:r>
      <w:proofErr w:type="spellStart"/>
      <w:r>
        <w:rPr>
          <w:rFonts w:eastAsia="Times New Roman"/>
          <w:b/>
          <w:bCs/>
          <w:sz w:val="28"/>
          <w:szCs w:val="28"/>
        </w:rPr>
        <w:t>р</w:t>
      </w:r>
      <w:r w:rsidR="00E64668" w:rsidRPr="00A947DF">
        <w:rPr>
          <w:rFonts w:eastAsia="Times New Roman"/>
          <w:b/>
          <w:bCs/>
          <w:sz w:val="28"/>
          <w:szCs w:val="28"/>
        </w:rPr>
        <w:t>ыбохозяйственн</w:t>
      </w:r>
      <w:r>
        <w:rPr>
          <w:rFonts w:eastAsia="Times New Roman"/>
          <w:b/>
          <w:bCs/>
          <w:sz w:val="28"/>
          <w:szCs w:val="28"/>
        </w:rPr>
        <w:t>ой</w:t>
      </w:r>
      <w:proofErr w:type="spellEnd"/>
      <w:r w:rsidR="00E64668" w:rsidRPr="00A947DF">
        <w:rPr>
          <w:rFonts w:eastAsia="Times New Roman"/>
          <w:b/>
          <w:bCs/>
          <w:sz w:val="28"/>
          <w:szCs w:val="28"/>
        </w:rPr>
        <w:t xml:space="preserve"> отрасл</w:t>
      </w:r>
      <w:r>
        <w:rPr>
          <w:rFonts w:eastAsia="Times New Roman"/>
          <w:b/>
          <w:bCs/>
          <w:sz w:val="28"/>
          <w:szCs w:val="28"/>
        </w:rPr>
        <w:t>и</w:t>
      </w:r>
      <w:r w:rsidR="00E64668" w:rsidRPr="00A947DF">
        <w:rPr>
          <w:rFonts w:eastAsia="Times New Roman"/>
          <w:b/>
          <w:bCs/>
          <w:sz w:val="28"/>
          <w:szCs w:val="28"/>
        </w:rPr>
        <w:t xml:space="preserve"> Республики Татарстан</w:t>
      </w:r>
    </w:p>
    <w:p w:rsidR="002F4223" w:rsidRPr="00A947DF" w:rsidRDefault="002F4223" w:rsidP="00A947DF">
      <w:pPr>
        <w:shd w:val="clear" w:color="auto" w:fill="FFFFFF"/>
        <w:ind w:right="5"/>
        <w:jc w:val="center"/>
        <w:rPr>
          <w:sz w:val="28"/>
          <w:szCs w:val="28"/>
        </w:rPr>
      </w:pPr>
    </w:p>
    <w:p w:rsidR="00C6613E" w:rsidRPr="00A947DF" w:rsidRDefault="00E64668" w:rsidP="00A947DF">
      <w:pPr>
        <w:shd w:val="clear" w:color="auto" w:fill="FFFFFF"/>
        <w:ind w:right="10" w:firstLine="710"/>
        <w:jc w:val="both"/>
        <w:rPr>
          <w:sz w:val="28"/>
          <w:szCs w:val="28"/>
        </w:rPr>
      </w:pPr>
      <w:proofErr w:type="spellStart"/>
      <w:r w:rsidRPr="00A947DF">
        <w:rPr>
          <w:rFonts w:eastAsia="Times New Roman"/>
          <w:sz w:val="28"/>
          <w:szCs w:val="28"/>
        </w:rPr>
        <w:t>Рыбохозяйственный</w:t>
      </w:r>
      <w:proofErr w:type="spellEnd"/>
      <w:r w:rsidRPr="00A947DF">
        <w:rPr>
          <w:rFonts w:eastAsia="Times New Roman"/>
          <w:sz w:val="28"/>
          <w:szCs w:val="28"/>
        </w:rPr>
        <w:t xml:space="preserve"> фонд Республики Татарстан в настоящее время составляют акватории:</w:t>
      </w:r>
    </w:p>
    <w:p w:rsidR="00C6613E" w:rsidRPr="00A947DF" w:rsidRDefault="00E64668" w:rsidP="00A947DF">
      <w:pPr>
        <w:shd w:val="clear" w:color="auto" w:fill="FFFFFF"/>
        <w:ind w:left="710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Куйбышевского водохранилища – 2800 км</w:t>
      </w:r>
      <w:r w:rsidRPr="00A947DF">
        <w:rPr>
          <w:rFonts w:eastAsia="Times New Roman"/>
          <w:sz w:val="28"/>
          <w:szCs w:val="28"/>
          <w:vertAlign w:val="superscript"/>
        </w:rPr>
        <w:t>2</w:t>
      </w:r>
      <w:r w:rsidRPr="00A947DF">
        <w:rPr>
          <w:rFonts w:eastAsia="Times New Roman"/>
          <w:sz w:val="28"/>
          <w:szCs w:val="28"/>
        </w:rPr>
        <w:t>;</w:t>
      </w:r>
    </w:p>
    <w:p w:rsidR="00C6613E" w:rsidRPr="00A947DF" w:rsidRDefault="00E64668" w:rsidP="00A947DF">
      <w:pPr>
        <w:shd w:val="clear" w:color="auto" w:fill="FFFFFF"/>
        <w:ind w:left="710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Нижнекамского водохранилища – 900 км</w:t>
      </w:r>
      <w:r w:rsidRPr="00A947DF">
        <w:rPr>
          <w:rFonts w:eastAsia="Times New Roman"/>
          <w:sz w:val="28"/>
          <w:szCs w:val="28"/>
          <w:vertAlign w:val="superscript"/>
        </w:rPr>
        <w:t>2</w:t>
      </w:r>
      <w:r w:rsidRPr="00A947DF">
        <w:rPr>
          <w:rFonts w:eastAsia="Times New Roman"/>
          <w:sz w:val="28"/>
          <w:szCs w:val="28"/>
        </w:rPr>
        <w:t>;</w:t>
      </w:r>
    </w:p>
    <w:p w:rsidR="00C6613E" w:rsidRPr="00A947DF" w:rsidRDefault="00E64668" w:rsidP="00A947DF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A947DF">
        <w:rPr>
          <w:rFonts w:eastAsia="Times New Roman"/>
          <w:sz w:val="28"/>
          <w:szCs w:val="28"/>
        </w:rPr>
        <w:t>Заинского</w:t>
      </w:r>
      <w:proofErr w:type="spellEnd"/>
      <w:r w:rsidRPr="00A947DF">
        <w:rPr>
          <w:rFonts w:eastAsia="Times New Roman"/>
          <w:sz w:val="28"/>
          <w:szCs w:val="28"/>
        </w:rPr>
        <w:t xml:space="preserve"> водохранилища – 20 км</w:t>
      </w:r>
      <w:r w:rsidRPr="00A947DF">
        <w:rPr>
          <w:rFonts w:eastAsia="Times New Roman"/>
          <w:sz w:val="28"/>
          <w:szCs w:val="28"/>
          <w:vertAlign w:val="superscript"/>
        </w:rPr>
        <w:t>2</w:t>
      </w:r>
      <w:r w:rsidRPr="00A947DF">
        <w:rPr>
          <w:rFonts w:eastAsia="Times New Roman"/>
          <w:sz w:val="28"/>
          <w:szCs w:val="28"/>
        </w:rPr>
        <w:t>;</w:t>
      </w:r>
    </w:p>
    <w:p w:rsidR="00C6613E" w:rsidRPr="00A947DF" w:rsidRDefault="00E64668" w:rsidP="00A947DF">
      <w:pPr>
        <w:shd w:val="clear" w:color="auto" w:fill="FFFFFF"/>
        <w:ind w:left="710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озера – 7 км</w:t>
      </w:r>
      <w:r w:rsidRPr="00A947DF">
        <w:rPr>
          <w:rFonts w:eastAsia="Times New Roman"/>
          <w:sz w:val="28"/>
          <w:szCs w:val="28"/>
          <w:vertAlign w:val="superscript"/>
        </w:rPr>
        <w:t>2</w:t>
      </w:r>
      <w:r w:rsidRPr="00A947DF">
        <w:rPr>
          <w:rFonts w:eastAsia="Times New Roman"/>
          <w:sz w:val="28"/>
          <w:szCs w:val="28"/>
        </w:rPr>
        <w:t>;</w:t>
      </w:r>
    </w:p>
    <w:p w:rsidR="00C6613E" w:rsidRPr="00A947DF" w:rsidRDefault="00E64668" w:rsidP="00A947DF">
      <w:pPr>
        <w:shd w:val="clear" w:color="auto" w:fill="FFFFFF"/>
        <w:ind w:left="710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реки – 2,5 км</w:t>
      </w:r>
      <w:r w:rsidRPr="00A947DF">
        <w:rPr>
          <w:rFonts w:eastAsia="Times New Roman"/>
          <w:sz w:val="28"/>
          <w:szCs w:val="28"/>
          <w:vertAlign w:val="superscript"/>
        </w:rPr>
        <w:t>2</w:t>
      </w:r>
      <w:r w:rsidRPr="00A947DF">
        <w:rPr>
          <w:rFonts w:eastAsia="Times New Roman"/>
          <w:sz w:val="28"/>
          <w:szCs w:val="28"/>
        </w:rPr>
        <w:t>;</w:t>
      </w:r>
    </w:p>
    <w:p w:rsidR="00C6613E" w:rsidRPr="00A947DF" w:rsidRDefault="00E64668" w:rsidP="00A947DF">
      <w:pPr>
        <w:shd w:val="clear" w:color="auto" w:fill="FFFFFF"/>
        <w:ind w:left="710"/>
        <w:rPr>
          <w:sz w:val="28"/>
          <w:szCs w:val="28"/>
        </w:rPr>
      </w:pPr>
      <w:r w:rsidRPr="00A947DF">
        <w:rPr>
          <w:sz w:val="28"/>
          <w:szCs w:val="28"/>
        </w:rPr>
        <w:t xml:space="preserve">5,5 </w:t>
      </w:r>
      <w:r w:rsidRPr="00A947DF">
        <w:rPr>
          <w:rFonts w:eastAsia="Times New Roman"/>
          <w:sz w:val="28"/>
          <w:szCs w:val="28"/>
        </w:rPr>
        <w:t>км</w:t>
      </w:r>
      <w:r w:rsidRPr="00A947DF">
        <w:rPr>
          <w:rFonts w:eastAsia="Times New Roman"/>
          <w:sz w:val="28"/>
          <w:szCs w:val="28"/>
          <w:vertAlign w:val="superscript"/>
        </w:rPr>
        <w:t>2</w:t>
      </w:r>
      <w:r w:rsidRPr="00A947DF">
        <w:rPr>
          <w:rFonts w:eastAsia="Times New Roman"/>
          <w:sz w:val="28"/>
          <w:szCs w:val="28"/>
        </w:rPr>
        <w:t xml:space="preserve"> нагульных и 2,1 км</w:t>
      </w:r>
      <w:r w:rsidRPr="00A947DF">
        <w:rPr>
          <w:rFonts w:eastAsia="Times New Roman"/>
          <w:sz w:val="28"/>
          <w:szCs w:val="28"/>
          <w:vertAlign w:val="superscript"/>
        </w:rPr>
        <w:t>2</w:t>
      </w:r>
      <w:r w:rsidRPr="00A947DF">
        <w:rPr>
          <w:rFonts w:eastAsia="Times New Roman"/>
          <w:sz w:val="28"/>
          <w:szCs w:val="28"/>
        </w:rPr>
        <w:t xml:space="preserve"> выростных рыбоводных прудов.</w:t>
      </w:r>
    </w:p>
    <w:p w:rsidR="00C6613E" w:rsidRPr="00A947DF" w:rsidRDefault="00E64668" w:rsidP="00A947DF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 xml:space="preserve">В настоящее время в Республике Татарстан наибольшее количество озер сосредоточено в Мензелинском (756), </w:t>
      </w:r>
      <w:proofErr w:type="spellStart"/>
      <w:r w:rsidRPr="00A947DF">
        <w:rPr>
          <w:rFonts w:eastAsia="Times New Roman"/>
          <w:sz w:val="28"/>
          <w:szCs w:val="28"/>
        </w:rPr>
        <w:t>Мамадышском</w:t>
      </w:r>
      <w:proofErr w:type="spellEnd"/>
      <w:r w:rsidRPr="00A947DF">
        <w:rPr>
          <w:rFonts w:eastAsia="Times New Roman"/>
          <w:sz w:val="28"/>
          <w:szCs w:val="28"/>
        </w:rPr>
        <w:t xml:space="preserve"> (694), </w:t>
      </w:r>
      <w:proofErr w:type="spellStart"/>
      <w:r w:rsidRPr="00A947DF">
        <w:rPr>
          <w:rFonts w:eastAsia="Times New Roman"/>
          <w:sz w:val="28"/>
          <w:szCs w:val="28"/>
        </w:rPr>
        <w:t>Актанышском</w:t>
      </w:r>
      <w:proofErr w:type="spellEnd"/>
      <w:r w:rsidRPr="00A947DF">
        <w:rPr>
          <w:rFonts w:eastAsia="Times New Roman"/>
          <w:sz w:val="28"/>
          <w:szCs w:val="28"/>
        </w:rPr>
        <w:t xml:space="preserve"> (579), </w:t>
      </w:r>
      <w:proofErr w:type="spellStart"/>
      <w:r w:rsidRPr="00A947DF">
        <w:rPr>
          <w:rFonts w:eastAsia="Times New Roman"/>
          <w:sz w:val="28"/>
          <w:szCs w:val="28"/>
        </w:rPr>
        <w:t>Чистопольском</w:t>
      </w:r>
      <w:proofErr w:type="spellEnd"/>
      <w:r w:rsidRPr="00A947DF">
        <w:rPr>
          <w:rFonts w:eastAsia="Times New Roman"/>
          <w:sz w:val="28"/>
          <w:szCs w:val="28"/>
        </w:rPr>
        <w:t xml:space="preserve"> (493), </w:t>
      </w:r>
      <w:proofErr w:type="spellStart"/>
      <w:r w:rsidRPr="00A947DF">
        <w:rPr>
          <w:rFonts w:eastAsia="Times New Roman"/>
          <w:sz w:val="28"/>
          <w:szCs w:val="28"/>
        </w:rPr>
        <w:t>Муслюмовском</w:t>
      </w:r>
      <w:proofErr w:type="spellEnd"/>
      <w:r w:rsidRPr="00A947DF">
        <w:rPr>
          <w:rFonts w:eastAsia="Times New Roman"/>
          <w:sz w:val="28"/>
          <w:szCs w:val="28"/>
        </w:rPr>
        <w:t xml:space="preserve"> (439) муниципальных районах. Наибольшее число озер в пересчете на единицу площади территорий района отмечается в </w:t>
      </w:r>
      <w:proofErr w:type="spellStart"/>
      <w:r w:rsidRPr="00A947DF">
        <w:rPr>
          <w:rFonts w:eastAsia="Times New Roman"/>
          <w:sz w:val="28"/>
          <w:szCs w:val="28"/>
        </w:rPr>
        <w:t>Ютазинском</w:t>
      </w:r>
      <w:proofErr w:type="spellEnd"/>
      <w:r w:rsidRPr="00A947DF">
        <w:rPr>
          <w:rFonts w:eastAsia="Times New Roman"/>
          <w:sz w:val="28"/>
          <w:szCs w:val="28"/>
        </w:rPr>
        <w:t xml:space="preserve">, Мензелинском, </w:t>
      </w:r>
      <w:proofErr w:type="spellStart"/>
      <w:r w:rsidRPr="00A947DF">
        <w:rPr>
          <w:rFonts w:eastAsia="Times New Roman"/>
          <w:sz w:val="28"/>
          <w:szCs w:val="28"/>
        </w:rPr>
        <w:t>Муслюмовском</w:t>
      </w:r>
      <w:proofErr w:type="spellEnd"/>
      <w:r w:rsidRPr="00A947DF">
        <w:rPr>
          <w:rFonts w:eastAsia="Times New Roman"/>
          <w:sz w:val="28"/>
          <w:szCs w:val="28"/>
        </w:rPr>
        <w:t xml:space="preserve"> муниципальных районах Республики Татарстан.</w:t>
      </w:r>
    </w:p>
    <w:p w:rsidR="00C6613E" w:rsidRPr="00A947DF" w:rsidRDefault="00E64668" w:rsidP="00A947DF">
      <w:pPr>
        <w:shd w:val="clear" w:color="auto" w:fill="FFFFFF"/>
        <w:ind w:firstLine="710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Производством и реализацией товарной рыбы в Республике Татарстан занимаются 5 прудовых хозяйств: ООО «Арский рыбхоз», АО «</w:t>
      </w:r>
      <w:proofErr w:type="spellStart"/>
      <w:r w:rsidRPr="00A947DF">
        <w:rPr>
          <w:rFonts w:eastAsia="Times New Roman"/>
          <w:sz w:val="28"/>
          <w:szCs w:val="28"/>
        </w:rPr>
        <w:t>Кайбицкий</w:t>
      </w:r>
      <w:proofErr w:type="spellEnd"/>
      <w:r w:rsidRPr="00A947DF">
        <w:rPr>
          <w:rFonts w:eastAsia="Times New Roman"/>
          <w:sz w:val="28"/>
          <w:szCs w:val="28"/>
        </w:rPr>
        <w:t xml:space="preserve"> рыбхоз», ОАО «Рыбхоз «</w:t>
      </w:r>
      <w:proofErr w:type="spellStart"/>
      <w:r w:rsidRPr="00A947DF">
        <w:rPr>
          <w:rFonts w:eastAsia="Times New Roman"/>
          <w:sz w:val="28"/>
          <w:szCs w:val="28"/>
        </w:rPr>
        <w:t>Ушня</w:t>
      </w:r>
      <w:proofErr w:type="spellEnd"/>
      <w:r w:rsidRPr="00A947DF">
        <w:rPr>
          <w:rFonts w:eastAsia="Times New Roman"/>
          <w:sz w:val="28"/>
          <w:szCs w:val="28"/>
        </w:rPr>
        <w:t xml:space="preserve">», ОАО «Рыбхоз «Дымка» и садковое хозяйство на тепловодном водоеме </w:t>
      </w:r>
      <w:proofErr w:type="spellStart"/>
      <w:r w:rsidRPr="00A947DF">
        <w:rPr>
          <w:rFonts w:eastAsia="Times New Roman"/>
          <w:sz w:val="28"/>
          <w:szCs w:val="28"/>
        </w:rPr>
        <w:t>Заинской</w:t>
      </w:r>
      <w:proofErr w:type="spellEnd"/>
      <w:r w:rsidRPr="00A947DF">
        <w:rPr>
          <w:rFonts w:eastAsia="Times New Roman"/>
          <w:sz w:val="28"/>
          <w:szCs w:val="28"/>
        </w:rPr>
        <w:t xml:space="preserve"> гидроэлектростанции – ООО «</w:t>
      </w:r>
      <w:proofErr w:type="spellStart"/>
      <w:r w:rsidRPr="00A947DF">
        <w:rPr>
          <w:rFonts w:eastAsia="Times New Roman"/>
          <w:sz w:val="28"/>
          <w:szCs w:val="28"/>
        </w:rPr>
        <w:t>Заинский</w:t>
      </w:r>
      <w:proofErr w:type="spellEnd"/>
      <w:r w:rsidRPr="00A947DF">
        <w:rPr>
          <w:rFonts w:eastAsia="Times New Roman"/>
          <w:sz w:val="28"/>
          <w:szCs w:val="28"/>
        </w:rPr>
        <w:t xml:space="preserve"> рыбхоз» и более 60</w:t>
      </w:r>
      <w:r w:rsidR="002F4223">
        <w:rPr>
          <w:rFonts w:eastAsia="Times New Roman"/>
          <w:sz w:val="28"/>
          <w:szCs w:val="28"/>
        </w:rPr>
        <w:t> </w:t>
      </w:r>
      <w:r w:rsidRPr="00A947DF">
        <w:rPr>
          <w:rFonts w:eastAsia="Times New Roman"/>
          <w:sz w:val="28"/>
          <w:szCs w:val="28"/>
        </w:rPr>
        <w:t>хозяйствующих субъектов различной организационно-правовой формы, в том числе индивидуальные предприниматели, крестьянские (фермерские) хозяйства.</w:t>
      </w:r>
    </w:p>
    <w:p w:rsidR="00C6613E" w:rsidRPr="00A947DF" w:rsidRDefault="00E64668" w:rsidP="00A947DF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За 2016 год производство товарной рыбы специализированными рыбоводными хозяйствами составило 212 тонн, производство (выращивание) рыбопосадочного материала ‒ 294 тонны.</w:t>
      </w:r>
      <w:r w:rsidR="002F4223" w:rsidRPr="002F4223">
        <w:t xml:space="preserve"> </w:t>
      </w:r>
      <w:r w:rsidR="002F4223" w:rsidRPr="002F4223">
        <w:rPr>
          <w:rFonts w:eastAsia="Times New Roman"/>
          <w:sz w:val="28"/>
          <w:szCs w:val="28"/>
        </w:rPr>
        <w:t>За I полугодие 2017 года производство (выращивание) товарной рыбы составило 30 тонн, производство (выращивание) рыбопосадочного материала 79 тонн.</w:t>
      </w:r>
    </w:p>
    <w:p w:rsidR="00C6613E" w:rsidRPr="00A947DF" w:rsidRDefault="00E64668" w:rsidP="00A947DF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Запасы рыб Куйбышевского и Нижнекамского водохранилищ находятся в стабильном и удовлетворительном состоянии.</w:t>
      </w:r>
    </w:p>
    <w:p w:rsidR="00C6613E" w:rsidRPr="00A947DF" w:rsidRDefault="00E64668" w:rsidP="00A947DF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 xml:space="preserve">Общий усредненный за последние три года объем промыслового запаса водных биологических ресурсов составляет 30,5 </w:t>
      </w:r>
      <w:proofErr w:type="spellStart"/>
      <w:r w:rsidRPr="00A947DF">
        <w:rPr>
          <w:rFonts w:eastAsia="Times New Roman"/>
          <w:sz w:val="28"/>
          <w:szCs w:val="28"/>
        </w:rPr>
        <w:t>тыс.тонн</w:t>
      </w:r>
      <w:proofErr w:type="spellEnd"/>
      <w:r w:rsidRPr="00A947DF">
        <w:rPr>
          <w:rFonts w:eastAsia="Times New Roman"/>
          <w:sz w:val="28"/>
          <w:szCs w:val="28"/>
        </w:rPr>
        <w:t>.</w:t>
      </w:r>
    </w:p>
    <w:p w:rsidR="00C6613E" w:rsidRPr="00A947DF" w:rsidRDefault="00E64668" w:rsidP="002F4223">
      <w:pPr>
        <w:shd w:val="clear" w:color="auto" w:fill="FFFFFF"/>
        <w:tabs>
          <w:tab w:val="left" w:pos="3048"/>
          <w:tab w:val="left" w:pos="5040"/>
          <w:tab w:val="left" w:pos="5621"/>
          <w:tab w:val="left" w:pos="7440"/>
          <w:tab w:val="left" w:pos="9782"/>
        </w:tabs>
        <w:ind w:firstLine="709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Промышленное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рыболовство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в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республике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осуществляется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на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предоставленных, на конкурсной основе рыбопромысловых участках. Перечень рыбопромысловых участков включает в себя 13 участков общей площадью 252,4</w:t>
      </w:r>
      <w:r w:rsidR="002F4223">
        <w:rPr>
          <w:rFonts w:eastAsia="Times New Roman"/>
          <w:sz w:val="28"/>
          <w:szCs w:val="28"/>
        </w:rPr>
        <w:t> </w:t>
      </w:r>
      <w:proofErr w:type="spellStart"/>
      <w:r w:rsidRPr="00A947DF">
        <w:rPr>
          <w:rFonts w:eastAsia="Times New Roman"/>
          <w:sz w:val="28"/>
          <w:szCs w:val="28"/>
        </w:rPr>
        <w:t>тыс.га</w:t>
      </w:r>
      <w:proofErr w:type="spellEnd"/>
      <w:r w:rsidRPr="00A947DF">
        <w:rPr>
          <w:rFonts w:eastAsia="Times New Roman"/>
          <w:sz w:val="28"/>
          <w:szCs w:val="28"/>
        </w:rPr>
        <w:t>.</w:t>
      </w:r>
    </w:p>
    <w:p w:rsidR="00C6613E" w:rsidRPr="00A947DF" w:rsidRDefault="00E64668" w:rsidP="002F4223">
      <w:pPr>
        <w:shd w:val="clear" w:color="auto" w:fill="FFFFFF"/>
        <w:tabs>
          <w:tab w:val="left" w:pos="3139"/>
          <w:tab w:val="left" w:pos="5035"/>
          <w:tab w:val="left" w:pos="5592"/>
          <w:tab w:val="left" w:pos="7181"/>
          <w:tab w:val="left" w:pos="8539"/>
        </w:tabs>
        <w:ind w:firstLine="710"/>
        <w:jc w:val="both"/>
        <w:rPr>
          <w:sz w:val="28"/>
          <w:szCs w:val="28"/>
        </w:rPr>
      </w:pPr>
      <w:proofErr w:type="spellStart"/>
      <w:r w:rsidRPr="00A947DF">
        <w:rPr>
          <w:rFonts w:eastAsia="Times New Roman"/>
          <w:sz w:val="28"/>
          <w:szCs w:val="28"/>
        </w:rPr>
        <w:lastRenderedPageBreak/>
        <w:t>Рыбодобытчики</w:t>
      </w:r>
      <w:proofErr w:type="spellEnd"/>
      <w:r w:rsidRPr="00A947DF">
        <w:rPr>
          <w:rFonts w:eastAsia="Times New Roman"/>
          <w:sz w:val="28"/>
          <w:szCs w:val="28"/>
        </w:rPr>
        <w:t>,</w:t>
      </w:r>
      <w:r w:rsidR="00A947DF" w:rsidRPr="00A947DF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победившие</w:t>
      </w:r>
      <w:r w:rsidR="00A947DF" w:rsidRPr="00A947DF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в</w:t>
      </w:r>
      <w:r w:rsidR="00A947DF" w:rsidRPr="00A947DF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конкурсе,</w:t>
      </w:r>
      <w:r w:rsidR="00A947DF" w:rsidRPr="00A947DF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создали</w:t>
      </w:r>
      <w:r w:rsidR="00A947DF" w:rsidRPr="00A947DF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Ассоциацию</w:t>
      </w:r>
      <w:r w:rsidR="002F4223">
        <w:rPr>
          <w:rFonts w:eastAsia="Times New Roman"/>
          <w:sz w:val="28"/>
          <w:szCs w:val="28"/>
        </w:rPr>
        <w:t xml:space="preserve"> </w:t>
      </w:r>
      <w:proofErr w:type="spellStart"/>
      <w:r w:rsidRPr="00A947DF">
        <w:rPr>
          <w:rFonts w:eastAsia="Times New Roman"/>
          <w:sz w:val="28"/>
          <w:szCs w:val="28"/>
        </w:rPr>
        <w:t>рыбопромысловиков</w:t>
      </w:r>
      <w:proofErr w:type="spellEnd"/>
      <w:r w:rsidRPr="00A947DF">
        <w:rPr>
          <w:rFonts w:eastAsia="Times New Roman"/>
          <w:sz w:val="28"/>
          <w:szCs w:val="28"/>
        </w:rPr>
        <w:t xml:space="preserve"> Республики Татарстан.</w:t>
      </w:r>
    </w:p>
    <w:p w:rsidR="00A947DF" w:rsidRPr="00A947DF" w:rsidRDefault="00E64668" w:rsidP="00A947DF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Структура выпускаемой продукции Ассоциации является мороженная/охлажденная – 49%, вяленная – 34%, а также рыба холодного копчения</w:t>
      </w:r>
      <w:r w:rsidR="002F4223">
        <w:rPr>
          <w:rFonts w:eastAsia="Times New Roman"/>
          <w:sz w:val="28"/>
          <w:szCs w:val="28"/>
        </w:rPr>
        <w:t> </w:t>
      </w:r>
      <w:r w:rsidRPr="00A947DF">
        <w:rPr>
          <w:rFonts w:eastAsia="Times New Roman"/>
          <w:sz w:val="28"/>
          <w:szCs w:val="28"/>
        </w:rPr>
        <w:t xml:space="preserve">‒ 17%. В отрасли заняты в основном жители прибрежных деревень и поселков, общее их количество, включая членов семей, насчитывает более 800 человек, со средней зарплатой в 12 </w:t>
      </w:r>
      <w:proofErr w:type="spellStart"/>
      <w:r w:rsidRPr="00A947DF">
        <w:rPr>
          <w:rFonts w:eastAsia="Times New Roman"/>
          <w:sz w:val="28"/>
          <w:szCs w:val="28"/>
        </w:rPr>
        <w:t>тыс.рублей</w:t>
      </w:r>
      <w:proofErr w:type="spellEnd"/>
      <w:r w:rsidRPr="00A947DF">
        <w:rPr>
          <w:rFonts w:eastAsia="Times New Roman"/>
          <w:sz w:val="28"/>
          <w:szCs w:val="28"/>
        </w:rPr>
        <w:t>.</w:t>
      </w:r>
    </w:p>
    <w:p w:rsidR="00C6613E" w:rsidRPr="00A947DF" w:rsidRDefault="00A947DF" w:rsidP="00A947DF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О</w:t>
      </w:r>
      <w:r w:rsidR="00E64668" w:rsidRPr="00A947DF">
        <w:rPr>
          <w:rFonts w:eastAsia="Times New Roman"/>
          <w:sz w:val="28"/>
          <w:szCs w:val="28"/>
        </w:rPr>
        <w:t>бщий объем рыбы разрешенной к добыче промышленным способом, для водохранилищ в пределах Республики Татарстан в среднем в год составляет 3500</w:t>
      </w:r>
      <w:r w:rsidR="002F4223">
        <w:rPr>
          <w:rFonts w:eastAsia="Times New Roman"/>
          <w:sz w:val="28"/>
          <w:szCs w:val="28"/>
        </w:rPr>
        <w:t> </w:t>
      </w:r>
      <w:r w:rsidR="00E64668" w:rsidRPr="00A947DF">
        <w:rPr>
          <w:rFonts w:eastAsia="Times New Roman"/>
          <w:sz w:val="28"/>
          <w:szCs w:val="28"/>
        </w:rPr>
        <w:t>тонн.</w:t>
      </w:r>
    </w:p>
    <w:p w:rsidR="00C6613E" w:rsidRPr="00A947DF" w:rsidRDefault="00E64668" w:rsidP="00A947DF">
      <w:pPr>
        <w:shd w:val="clear" w:color="auto" w:fill="FFFFFF"/>
        <w:ind w:firstLine="710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Основными видами водных биологических ресурсов добываемых в Республике Татарстан и имеющими наибольший коммерческий интерес являются лещ, среднегодовой вылов которого достигает 700 тонн, судак – 200 тонн, сазан – 25 тонн.</w:t>
      </w:r>
    </w:p>
    <w:p w:rsidR="00C6613E" w:rsidRPr="00A947DF" w:rsidRDefault="00E64668" w:rsidP="00A947DF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 xml:space="preserve">Среднее освоение </w:t>
      </w:r>
      <w:proofErr w:type="gramStart"/>
      <w:r w:rsidRPr="00A947DF">
        <w:rPr>
          <w:rFonts w:eastAsia="Times New Roman"/>
          <w:sz w:val="28"/>
          <w:szCs w:val="28"/>
        </w:rPr>
        <w:t>объемов</w:t>
      </w:r>
      <w:proofErr w:type="gramEnd"/>
      <w:r w:rsidRPr="00A947DF">
        <w:rPr>
          <w:rFonts w:eastAsia="Times New Roman"/>
          <w:sz w:val="28"/>
          <w:szCs w:val="28"/>
        </w:rPr>
        <w:t xml:space="preserve"> выделенных рыбодобывающим организациям за последние три года в Куйбышевском водохранилище 90 ‒ 100%, Нижнекамского 70</w:t>
      </w:r>
      <w:r w:rsidR="002F4223">
        <w:rPr>
          <w:rFonts w:eastAsia="Times New Roman"/>
          <w:sz w:val="28"/>
          <w:szCs w:val="28"/>
        </w:rPr>
        <w:t> </w:t>
      </w:r>
      <w:r w:rsidRPr="00A947DF">
        <w:rPr>
          <w:rFonts w:eastAsia="Times New Roman"/>
          <w:sz w:val="28"/>
          <w:szCs w:val="28"/>
        </w:rPr>
        <w:t>‒ 80%.</w:t>
      </w:r>
    </w:p>
    <w:p w:rsidR="00C6613E" w:rsidRPr="00A947DF" w:rsidRDefault="00E64668" w:rsidP="002F4223">
      <w:pPr>
        <w:shd w:val="clear" w:color="auto" w:fill="FFFFFF"/>
        <w:tabs>
          <w:tab w:val="left" w:pos="1786"/>
          <w:tab w:val="left" w:pos="3226"/>
          <w:tab w:val="left" w:pos="4838"/>
          <w:tab w:val="left" w:pos="6936"/>
          <w:tab w:val="left" w:pos="8856"/>
        </w:tabs>
        <w:ind w:right="5" w:firstLine="710"/>
        <w:jc w:val="both"/>
        <w:rPr>
          <w:sz w:val="28"/>
          <w:szCs w:val="28"/>
        </w:rPr>
      </w:pPr>
      <w:r w:rsidRPr="00A947DF">
        <w:rPr>
          <w:rFonts w:eastAsia="Times New Roman"/>
          <w:sz w:val="28"/>
          <w:szCs w:val="28"/>
        </w:rPr>
        <w:t>В целях эффективного использования имеющегося в республике потенциала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для воспроизводства водных биологических ресурсов и развития аквакультуры, а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также необходимости сохранения запасов водных биологических ресурсов и их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среды обитания, указами Президента Республики Татарстан созданы Совет по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вопросам воспроизводства водных биологических ресурсов и развития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аквакультуры в Республике Татарстан и Совет по вопросам сохранения водных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биологических ресурсов в Республике Татарстан. В рамках работы Советов была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 xml:space="preserve">разработана Концепция создания </w:t>
      </w:r>
      <w:proofErr w:type="spellStart"/>
      <w:r w:rsidRPr="00A947DF">
        <w:rPr>
          <w:rFonts w:eastAsia="Times New Roman"/>
          <w:sz w:val="28"/>
          <w:szCs w:val="28"/>
        </w:rPr>
        <w:t>аквабиокультурного</w:t>
      </w:r>
      <w:proofErr w:type="spellEnd"/>
      <w:r w:rsidRPr="00A947DF">
        <w:rPr>
          <w:rFonts w:eastAsia="Times New Roman"/>
          <w:sz w:val="28"/>
          <w:szCs w:val="28"/>
        </w:rPr>
        <w:t xml:space="preserve"> </w:t>
      </w:r>
      <w:proofErr w:type="spellStart"/>
      <w:r w:rsidRPr="00A947DF">
        <w:rPr>
          <w:rFonts w:eastAsia="Times New Roman"/>
          <w:sz w:val="28"/>
          <w:szCs w:val="28"/>
        </w:rPr>
        <w:t>технополиса</w:t>
      </w:r>
      <w:proofErr w:type="spellEnd"/>
      <w:r w:rsidRPr="00A947DF">
        <w:rPr>
          <w:rFonts w:eastAsia="Times New Roman"/>
          <w:sz w:val="28"/>
          <w:szCs w:val="28"/>
        </w:rPr>
        <w:t xml:space="preserve"> в Республике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Татарстан,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которая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одобрена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Президентом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Республики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Татарстан</w:t>
      </w:r>
      <w:r w:rsidR="002F4223">
        <w:rPr>
          <w:rFonts w:eastAsia="Times New Roman"/>
          <w:sz w:val="28"/>
          <w:szCs w:val="28"/>
        </w:rPr>
        <w:t xml:space="preserve"> </w:t>
      </w:r>
      <w:r w:rsidRPr="00A947DF">
        <w:rPr>
          <w:rFonts w:eastAsia="Times New Roman"/>
          <w:sz w:val="28"/>
          <w:szCs w:val="28"/>
        </w:rPr>
        <w:t>Р.Н.Миннихановым и Федеральным агентством по рыболовству (</w:t>
      </w:r>
      <w:proofErr w:type="spellStart"/>
      <w:r w:rsidRPr="00A947DF">
        <w:rPr>
          <w:rFonts w:eastAsia="Times New Roman"/>
          <w:sz w:val="28"/>
          <w:szCs w:val="28"/>
        </w:rPr>
        <w:t>Росрыболовство</w:t>
      </w:r>
      <w:proofErr w:type="spellEnd"/>
      <w:r w:rsidRPr="00A947DF">
        <w:rPr>
          <w:rFonts w:eastAsia="Times New Roman"/>
          <w:sz w:val="28"/>
          <w:szCs w:val="28"/>
        </w:rPr>
        <w:t>), которое является партнером в реализации данной Концепции.</w:t>
      </w:r>
      <w:bookmarkStart w:id="0" w:name="_GoBack"/>
      <w:bookmarkEnd w:id="0"/>
    </w:p>
    <w:sectPr w:rsidR="00C6613E" w:rsidRPr="00A947DF" w:rsidSect="002F4223">
      <w:headerReference w:type="default" r:id="rId6"/>
      <w:pgSz w:w="11909" w:h="16834"/>
      <w:pgMar w:top="1440" w:right="569" w:bottom="1135" w:left="113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803" w:rsidRDefault="00440803" w:rsidP="002F4223">
      <w:r>
        <w:separator/>
      </w:r>
    </w:p>
  </w:endnote>
  <w:endnote w:type="continuationSeparator" w:id="0">
    <w:p w:rsidR="00440803" w:rsidRDefault="00440803" w:rsidP="002F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803" w:rsidRDefault="00440803" w:rsidP="002F4223">
      <w:r>
        <w:separator/>
      </w:r>
    </w:p>
  </w:footnote>
  <w:footnote w:type="continuationSeparator" w:id="0">
    <w:p w:rsidR="00440803" w:rsidRDefault="00440803" w:rsidP="002F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525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4223" w:rsidRPr="002F4223" w:rsidRDefault="002F4223">
        <w:pPr>
          <w:pStyle w:val="a3"/>
          <w:jc w:val="center"/>
          <w:rPr>
            <w:sz w:val="28"/>
            <w:szCs w:val="28"/>
          </w:rPr>
        </w:pPr>
        <w:r w:rsidRPr="002F4223">
          <w:rPr>
            <w:sz w:val="28"/>
            <w:szCs w:val="28"/>
          </w:rPr>
          <w:fldChar w:fldCharType="begin"/>
        </w:r>
        <w:r w:rsidRPr="002F4223">
          <w:rPr>
            <w:sz w:val="28"/>
            <w:szCs w:val="28"/>
          </w:rPr>
          <w:instrText>PAGE   \* MERGEFORMAT</w:instrText>
        </w:r>
        <w:r w:rsidRPr="002F4223">
          <w:rPr>
            <w:sz w:val="28"/>
            <w:szCs w:val="28"/>
          </w:rPr>
          <w:fldChar w:fldCharType="separate"/>
        </w:r>
        <w:r w:rsidR="005315D5">
          <w:rPr>
            <w:noProof/>
            <w:sz w:val="28"/>
            <w:szCs w:val="28"/>
          </w:rPr>
          <w:t>2</w:t>
        </w:r>
        <w:r w:rsidRPr="002F4223">
          <w:rPr>
            <w:sz w:val="28"/>
            <w:szCs w:val="28"/>
          </w:rPr>
          <w:fldChar w:fldCharType="end"/>
        </w:r>
      </w:p>
    </w:sdtContent>
  </w:sdt>
  <w:p w:rsidR="002F4223" w:rsidRDefault="002F4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F"/>
    <w:rsid w:val="002F4223"/>
    <w:rsid w:val="00440803"/>
    <w:rsid w:val="005315D5"/>
    <w:rsid w:val="0090596A"/>
    <w:rsid w:val="00A947DF"/>
    <w:rsid w:val="00C6613E"/>
    <w:rsid w:val="00E6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F0EDED-9C0C-45B0-8D2A-0D94B851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22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422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5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5D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315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Зайнуллина Р.Ж.</cp:lastModifiedBy>
  <cp:revision>2</cp:revision>
  <cp:lastPrinted>2017-10-12T06:08:00Z</cp:lastPrinted>
  <dcterms:created xsi:type="dcterms:W3CDTF">2017-10-12T07:25:00Z</dcterms:created>
  <dcterms:modified xsi:type="dcterms:W3CDTF">2017-10-12T07:25:00Z</dcterms:modified>
</cp:coreProperties>
</file>