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A4D63A" w14:textId="77777777" w:rsidR="009B52BC" w:rsidRPr="0083263C" w:rsidRDefault="009B52BC" w:rsidP="005F5B68">
      <w:pPr>
        <w:jc w:val="both"/>
        <w:rPr>
          <w:sz w:val="26"/>
          <w:szCs w:val="26"/>
        </w:rPr>
      </w:pPr>
    </w:p>
    <w:p w14:paraId="54BB51D4" w14:textId="77777777" w:rsidR="0083263C" w:rsidRPr="0083263C" w:rsidRDefault="0083263C" w:rsidP="005F5B68">
      <w:pPr>
        <w:jc w:val="both"/>
        <w:rPr>
          <w:sz w:val="26"/>
          <w:szCs w:val="26"/>
        </w:rPr>
      </w:pPr>
    </w:p>
    <w:p w14:paraId="313F0BEE" w14:textId="77777777" w:rsidR="0083263C" w:rsidRPr="0083263C" w:rsidRDefault="0083263C" w:rsidP="005F5B68">
      <w:pPr>
        <w:jc w:val="center"/>
        <w:rPr>
          <w:b/>
          <w:sz w:val="26"/>
          <w:szCs w:val="26"/>
        </w:rPr>
      </w:pPr>
      <w:r w:rsidRPr="0083263C">
        <w:rPr>
          <w:b/>
          <w:sz w:val="26"/>
          <w:szCs w:val="26"/>
        </w:rPr>
        <w:t>Рустам Минниханов запустит строительство нового завода в «</w:t>
      </w:r>
      <w:proofErr w:type="spellStart"/>
      <w:r w:rsidRPr="0083263C">
        <w:rPr>
          <w:b/>
          <w:sz w:val="26"/>
          <w:szCs w:val="26"/>
        </w:rPr>
        <w:t>Алабуге</w:t>
      </w:r>
      <w:proofErr w:type="spellEnd"/>
      <w:r w:rsidRPr="0083263C">
        <w:rPr>
          <w:b/>
          <w:sz w:val="26"/>
          <w:szCs w:val="26"/>
        </w:rPr>
        <w:t>» и оценит проекты выпускников Корпоративного Университета</w:t>
      </w:r>
    </w:p>
    <w:p w14:paraId="5AB9821A" w14:textId="77777777" w:rsidR="0083263C" w:rsidRPr="0083263C" w:rsidRDefault="0083263C" w:rsidP="005F5B68">
      <w:pPr>
        <w:jc w:val="both"/>
        <w:rPr>
          <w:b/>
          <w:sz w:val="26"/>
          <w:szCs w:val="26"/>
        </w:rPr>
      </w:pPr>
    </w:p>
    <w:p w14:paraId="19C0F4B7" w14:textId="77777777" w:rsidR="0083263C" w:rsidRDefault="0083263C" w:rsidP="005F5B68">
      <w:pPr>
        <w:jc w:val="both"/>
        <w:rPr>
          <w:b/>
          <w:sz w:val="26"/>
          <w:szCs w:val="26"/>
        </w:rPr>
      </w:pPr>
      <w:r w:rsidRPr="0083263C">
        <w:rPr>
          <w:b/>
          <w:sz w:val="26"/>
          <w:szCs w:val="26"/>
        </w:rPr>
        <w:t>8 декабря в ОЭЗ «</w:t>
      </w:r>
      <w:proofErr w:type="spellStart"/>
      <w:r w:rsidRPr="0083263C">
        <w:rPr>
          <w:b/>
          <w:sz w:val="26"/>
          <w:szCs w:val="26"/>
        </w:rPr>
        <w:t>Алабуга</w:t>
      </w:r>
      <w:proofErr w:type="spellEnd"/>
      <w:r w:rsidRPr="0083263C">
        <w:rPr>
          <w:b/>
          <w:sz w:val="26"/>
          <w:szCs w:val="26"/>
        </w:rPr>
        <w:t xml:space="preserve">» состоится закладка первого камня в основание завода «ИНКО-ТЭК Агро </w:t>
      </w:r>
      <w:proofErr w:type="spellStart"/>
      <w:r w:rsidRPr="0083263C">
        <w:rPr>
          <w:b/>
          <w:sz w:val="26"/>
          <w:szCs w:val="26"/>
        </w:rPr>
        <w:t>Алабуга</w:t>
      </w:r>
      <w:proofErr w:type="spellEnd"/>
      <w:r w:rsidRPr="0083263C">
        <w:rPr>
          <w:b/>
          <w:sz w:val="26"/>
          <w:szCs w:val="26"/>
        </w:rPr>
        <w:t>». В этот день Президент Татарстана Рустам Минниханов также откроет новый завод «Барс Технолоджи»</w:t>
      </w:r>
      <w:r w:rsidR="005F5B68">
        <w:rPr>
          <w:b/>
          <w:sz w:val="26"/>
          <w:szCs w:val="26"/>
        </w:rPr>
        <w:t xml:space="preserve"> на территории ОЭЗ,</w:t>
      </w:r>
      <w:r w:rsidRPr="0083263C">
        <w:rPr>
          <w:b/>
          <w:sz w:val="26"/>
          <w:szCs w:val="26"/>
        </w:rPr>
        <w:t xml:space="preserve"> оценит в</w:t>
      </w:r>
      <w:r w:rsidRPr="0083263C">
        <w:rPr>
          <w:b/>
          <w:sz w:val="26"/>
          <w:szCs w:val="26"/>
        </w:rPr>
        <w:t>ы</w:t>
      </w:r>
      <w:r w:rsidRPr="0083263C">
        <w:rPr>
          <w:b/>
          <w:sz w:val="26"/>
          <w:szCs w:val="26"/>
        </w:rPr>
        <w:t xml:space="preserve">пускные проекты будущих </w:t>
      </w:r>
      <w:proofErr w:type="gramStart"/>
      <w:r w:rsidRPr="0083263C">
        <w:rPr>
          <w:b/>
          <w:sz w:val="26"/>
          <w:szCs w:val="26"/>
        </w:rPr>
        <w:t>топ-менеджеров</w:t>
      </w:r>
      <w:proofErr w:type="gramEnd"/>
      <w:r w:rsidRPr="0083263C">
        <w:rPr>
          <w:b/>
          <w:sz w:val="26"/>
          <w:szCs w:val="26"/>
        </w:rPr>
        <w:t xml:space="preserve"> из Корпоративного Университета «</w:t>
      </w:r>
      <w:proofErr w:type="spellStart"/>
      <w:r w:rsidRPr="0083263C">
        <w:rPr>
          <w:b/>
          <w:sz w:val="26"/>
          <w:szCs w:val="26"/>
        </w:rPr>
        <w:t>Алабуги</w:t>
      </w:r>
      <w:proofErr w:type="spellEnd"/>
      <w:r w:rsidRPr="0083263C">
        <w:rPr>
          <w:b/>
          <w:sz w:val="26"/>
          <w:szCs w:val="26"/>
        </w:rPr>
        <w:t>»</w:t>
      </w:r>
      <w:r w:rsidR="005F5B68">
        <w:rPr>
          <w:b/>
          <w:sz w:val="26"/>
          <w:szCs w:val="26"/>
        </w:rPr>
        <w:t xml:space="preserve"> и проведет заседание Наблюдательного Совета. </w:t>
      </w:r>
    </w:p>
    <w:p w14:paraId="1A78DF15" w14:textId="77777777" w:rsidR="0083263C" w:rsidRDefault="0083263C" w:rsidP="005F5B68">
      <w:pPr>
        <w:jc w:val="both"/>
        <w:rPr>
          <w:b/>
          <w:sz w:val="26"/>
          <w:szCs w:val="26"/>
        </w:rPr>
      </w:pPr>
    </w:p>
    <w:p w14:paraId="2A12F0DD" w14:textId="77777777" w:rsidR="0083263C" w:rsidRDefault="0083263C" w:rsidP="005F5B68">
      <w:pPr>
        <w:jc w:val="both"/>
        <w:rPr>
          <w:sz w:val="26"/>
          <w:szCs w:val="26"/>
        </w:rPr>
      </w:pPr>
      <w:r w:rsidRPr="00627097">
        <w:rPr>
          <w:sz w:val="26"/>
          <w:szCs w:val="26"/>
        </w:rPr>
        <w:t xml:space="preserve">ООО «ИНКО-ТЭК Агро </w:t>
      </w:r>
      <w:proofErr w:type="spellStart"/>
      <w:r w:rsidRPr="00627097">
        <w:rPr>
          <w:sz w:val="26"/>
          <w:szCs w:val="26"/>
        </w:rPr>
        <w:t>Алабуга</w:t>
      </w:r>
      <w:proofErr w:type="spellEnd"/>
      <w:r w:rsidRPr="00627097">
        <w:rPr>
          <w:sz w:val="26"/>
          <w:szCs w:val="26"/>
        </w:rPr>
        <w:t>» - завод по производству комплексных минерал</w:t>
      </w:r>
      <w:r w:rsidRPr="00627097">
        <w:rPr>
          <w:sz w:val="26"/>
          <w:szCs w:val="26"/>
        </w:rPr>
        <w:t>ь</w:t>
      </w:r>
      <w:r w:rsidRPr="00627097">
        <w:rPr>
          <w:sz w:val="26"/>
          <w:szCs w:val="26"/>
        </w:rPr>
        <w:t xml:space="preserve">ных удобрений. </w:t>
      </w:r>
      <w:r w:rsidR="00627097">
        <w:rPr>
          <w:sz w:val="26"/>
          <w:szCs w:val="26"/>
        </w:rPr>
        <w:t>П</w:t>
      </w:r>
      <w:r w:rsidR="00627097" w:rsidRPr="00627097">
        <w:rPr>
          <w:sz w:val="26"/>
          <w:szCs w:val="26"/>
        </w:rPr>
        <w:t>роектная годовая мощность производства – 120 тыс. тонн пр</w:t>
      </w:r>
      <w:r w:rsidR="00627097" w:rsidRPr="00627097">
        <w:rPr>
          <w:sz w:val="26"/>
          <w:szCs w:val="26"/>
        </w:rPr>
        <w:t>о</w:t>
      </w:r>
      <w:r w:rsidR="00627097" w:rsidRPr="00627097">
        <w:rPr>
          <w:sz w:val="26"/>
          <w:szCs w:val="26"/>
        </w:rPr>
        <w:t>дукции.</w:t>
      </w:r>
      <w:r w:rsidR="00627097">
        <w:rPr>
          <w:sz w:val="26"/>
          <w:szCs w:val="26"/>
        </w:rPr>
        <w:t xml:space="preserve"> Компания получила статус резидента ОЭЗ «</w:t>
      </w:r>
      <w:proofErr w:type="spellStart"/>
      <w:r w:rsidR="00627097">
        <w:rPr>
          <w:sz w:val="26"/>
          <w:szCs w:val="26"/>
        </w:rPr>
        <w:t>Алабуга</w:t>
      </w:r>
      <w:proofErr w:type="spellEnd"/>
      <w:r w:rsidR="00627097">
        <w:rPr>
          <w:sz w:val="26"/>
          <w:szCs w:val="26"/>
        </w:rPr>
        <w:t xml:space="preserve">» в сентябре 2017 года и </w:t>
      </w:r>
      <w:r w:rsidR="00627097" w:rsidRPr="00627097">
        <w:rPr>
          <w:sz w:val="26"/>
          <w:szCs w:val="26"/>
        </w:rPr>
        <w:t>рассчитывает запустить производство в 4 квартале 2018 года.</w:t>
      </w:r>
    </w:p>
    <w:p w14:paraId="33AF05A9" w14:textId="77777777" w:rsidR="00627097" w:rsidRDefault="00627097" w:rsidP="005F5B68">
      <w:pPr>
        <w:jc w:val="both"/>
        <w:rPr>
          <w:sz w:val="26"/>
          <w:szCs w:val="26"/>
        </w:rPr>
      </w:pPr>
    </w:p>
    <w:p w14:paraId="5C78E0C9" w14:textId="77777777" w:rsidR="00627097" w:rsidRDefault="00627097" w:rsidP="005F5B68">
      <w:pPr>
        <w:jc w:val="both"/>
        <w:rPr>
          <w:sz w:val="26"/>
          <w:szCs w:val="26"/>
        </w:rPr>
      </w:pPr>
      <w:r>
        <w:rPr>
          <w:sz w:val="26"/>
          <w:szCs w:val="26"/>
        </w:rPr>
        <w:t>Завод по производству аккумуляторных батарей «Барс Технолоджи» - е</w:t>
      </w:r>
      <w:r w:rsidRPr="00627097">
        <w:rPr>
          <w:sz w:val="26"/>
          <w:szCs w:val="26"/>
        </w:rPr>
        <w:t>динстве</w:t>
      </w:r>
      <w:r w:rsidRPr="00627097">
        <w:rPr>
          <w:sz w:val="26"/>
          <w:szCs w:val="26"/>
        </w:rPr>
        <w:t>н</w:t>
      </w:r>
      <w:r w:rsidRPr="00627097">
        <w:rPr>
          <w:sz w:val="26"/>
          <w:szCs w:val="26"/>
        </w:rPr>
        <w:t>ное в России производство с полностью автоматизированной сборкой аккумулят</w:t>
      </w:r>
      <w:r w:rsidRPr="00627097">
        <w:rPr>
          <w:sz w:val="26"/>
          <w:szCs w:val="26"/>
        </w:rPr>
        <w:t>о</w:t>
      </w:r>
      <w:r w:rsidRPr="00627097">
        <w:rPr>
          <w:sz w:val="26"/>
          <w:szCs w:val="26"/>
        </w:rPr>
        <w:t>р</w:t>
      </w:r>
      <w:r>
        <w:rPr>
          <w:sz w:val="26"/>
          <w:szCs w:val="26"/>
        </w:rPr>
        <w:t xml:space="preserve">ов. </w:t>
      </w:r>
      <w:r w:rsidRPr="00627097">
        <w:rPr>
          <w:sz w:val="26"/>
          <w:szCs w:val="26"/>
        </w:rPr>
        <w:t>В течение 2019 года компания BARS TECHNOLOGY намерена занять 15% рынка АКБ в России.</w:t>
      </w:r>
      <w:r w:rsidR="005F5B68">
        <w:rPr>
          <w:sz w:val="26"/>
          <w:szCs w:val="26"/>
        </w:rPr>
        <w:t xml:space="preserve"> </w:t>
      </w:r>
      <w:r w:rsidR="005F5B68" w:rsidRPr="005F5B68">
        <w:rPr>
          <w:sz w:val="26"/>
          <w:szCs w:val="26"/>
        </w:rPr>
        <w:t xml:space="preserve">Цель завода </w:t>
      </w:r>
      <w:r w:rsidR="005F5B68">
        <w:rPr>
          <w:sz w:val="26"/>
          <w:szCs w:val="26"/>
        </w:rPr>
        <w:t xml:space="preserve">– к </w:t>
      </w:r>
      <w:r w:rsidR="005F5B68" w:rsidRPr="005F5B68">
        <w:rPr>
          <w:sz w:val="26"/>
          <w:szCs w:val="26"/>
        </w:rPr>
        <w:t>2022 году нарастить производство до 4 миллионов АКБ в год</w:t>
      </w:r>
      <w:bookmarkStart w:id="0" w:name="_GoBack"/>
      <w:bookmarkEnd w:id="0"/>
    </w:p>
    <w:p w14:paraId="2454684C" w14:textId="77777777" w:rsidR="00627097" w:rsidRDefault="00627097" w:rsidP="005F5B68">
      <w:pPr>
        <w:jc w:val="both"/>
        <w:rPr>
          <w:sz w:val="26"/>
          <w:szCs w:val="26"/>
        </w:rPr>
      </w:pPr>
    </w:p>
    <w:p w14:paraId="5531E6F4" w14:textId="77777777" w:rsidR="00627097" w:rsidRDefault="00627097" w:rsidP="005F5B68">
      <w:pPr>
        <w:jc w:val="both"/>
        <w:rPr>
          <w:sz w:val="26"/>
          <w:szCs w:val="26"/>
        </w:rPr>
      </w:pPr>
      <w:r>
        <w:rPr>
          <w:sz w:val="26"/>
          <w:szCs w:val="26"/>
        </w:rPr>
        <w:t>В ходе визита в ОЭЗ «</w:t>
      </w:r>
      <w:proofErr w:type="spellStart"/>
      <w:r>
        <w:rPr>
          <w:sz w:val="26"/>
          <w:szCs w:val="26"/>
        </w:rPr>
        <w:t>Алабуга</w:t>
      </w:r>
      <w:proofErr w:type="spellEnd"/>
      <w:r>
        <w:rPr>
          <w:sz w:val="26"/>
          <w:szCs w:val="26"/>
        </w:rPr>
        <w:t>» Рустам Минниханов также проведет очередное з</w:t>
      </w:r>
      <w:r>
        <w:rPr>
          <w:sz w:val="26"/>
          <w:szCs w:val="26"/>
        </w:rPr>
        <w:t>а</w:t>
      </w:r>
      <w:r>
        <w:rPr>
          <w:sz w:val="26"/>
          <w:szCs w:val="26"/>
        </w:rPr>
        <w:t>седание Наблюдательного Совета экономической зоны, на котором рассмотрит проекты потенциальных резидентов. Президент Татарстана оценит проекты в</w:t>
      </w:r>
      <w:r>
        <w:rPr>
          <w:sz w:val="26"/>
          <w:szCs w:val="26"/>
        </w:rPr>
        <w:t>ы</w:t>
      </w:r>
      <w:r>
        <w:rPr>
          <w:sz w:val="26"/>
          <w:szCs w:val="26"/>
        </w:rPr>
        <w:t>пускников третьего набора Корпоративного Университета ОЭЗ «</w:t>
      </w:r>
      <w:proofErr w:type="spellStart"/>
      <w:r>
        <w:rPr>
          <w:sz w:val="26"/>
          <w:szCs w:val="26"/>
        </w:rPr>
        <w:t>Алабуга</w:t>
      </w:r>
      <w:proofErr w:type="spellEnd"/>
      <w:r>
        <w:rPr>
          <w:sz w:val="26"/>
          <w:szCs w:val="26"/>
        </w:rPr>
        <w:t xml:space="preserve">». </w:t>
      </w:r>
      <w:r w:rsidR="006F58B1">
        <w:rPr>
          <w:sz w:val="26"/>
          <w:szCs w:val="26"/>
        </w:rPr>
        <w:t xml:space="preserve">Цель Университета – найти людей, которые </w:t>
      </w:r>
      <w:r w:rsidR="005F5B68">
        <w:rPr>
          <w:sz w:val="26"/>
          <w:szCs w:val="26"/>
        </w:rPr>
        <w:t>возглавят</w:t>
      </w:r>
      <w:r w:rsidR="006F58B1">
        <w:rPr>
          <w:sz w:val="26"/>
          <w:szCs w:val="26"/>
        </w:rPr>
        <w:t xml:space="preserve"> приоритетные проекты в ОЭЗ, и дать им возможности и ресурсы для развития. 25 студентов третьей волны обуч</w:t>
      </w:r>
      <w:r w:rsidR="006F58B1">
        <w:rPr>
          <w:sz w:val="26"/>
          <w:szCs w:val="26"/>
        </w:rPr>
        <w:t>е</w:t>
      </w:r>
      <w:r w:rsidR="006F58B1">
        <w:rPr>
          <w:sz w:val="26"/>
          <w:szCs w:val="26"/>
        </w:rPr>
        <w:t xml:space="preserve">ния прошли отбор из более 2500 кандидатов со всей России. Разработка и защита самостоятельного проекта – главная цель обучения в Корпоративном </w:t>
      </w:r>
      <w:proofErr w:type="gramStart"/>
      <w:r w:rsidR="006F58B1">
        <w:rPr>
          <w:sz w:val="26"/>
          <w:szCs w:val="26"/>
        </w:rPr>
        <w:t>Университ</w:t>
      </w:r>
      <w:r w:rsidR="006F58B1">
        <w:rPr>
          <w:sz w:val="26"/>
          <w:szCs w:val="26"/>
        </w:rPr>
        <w:t>е</w:t>
      </w:r>
      <w:r w:rsidR="006F58B1">
        <w:rPr>
          <w:sz w:val="26"/>
          <w:szCs w:val="26"/>
        </w:rPr>
        <w:t>те</w:t>
      </w:r>
      <w:proofErr w:type="gramEnd"/>
      <w:r w:rsidR="006F58B1">
        <w:rPr>
          <w:sz w:val="26"/>
          <w:szCs w:val="26"/>
        </w:rPr>
        <w:t>. Авторы лучших проектов получат шанс реализовать их на базе ОЭЗ «</w:t>
      </w:r>
      <w:proofErr w:type="spellStart"/>
      <w:r w:rsidR="006F58B1">
        <w:rPr>
          <w:sz w:val="26"/>
          <w:szCs w:val="26"/>
        </w:rPr>
        <w:t>Алабуга</w:t>
      </w:r>
      <w:proofErr w:type="spellEnd"/>
      <w:r w:rsidR="006F58B1">
        <w:rPr>
          <w:sz w:val="26"/>
          <w:szCs w:val="26"/>
        </w:rPr>
        <w:t xml:space="preserve">». </w:t>
      </w:r>
    </w:p>
    <w:p w14:paraId="7675F315" w14:textId="77777777" w:rsidR="006F58B1" w:rsidRDefault="006F58B1" w:rsidP="005F5B68">
      <w:pPr>
        <w:jc w:val="both"/>
        <w:rPr>
          <w:sz w:val="26"/>
          <w:szCs w:val="26"/>
        </w:rPr>
      </w:pPr>
    </w:p>
    <w:p w14:paraId="25FB61AB" w14:textId="77777777" w:rsidR="006F58B1" w:rsidRDefault="006F58B1" w:rsidP="005F5B68">
      <w:pPr>
        <w:jc w:val="both"/>
        <w:rPr>
          <w:b/>
          <w:sz w:val="26"/>
          <w:szCs w:val="26"/>
        </w:rPr>
      </w:pPr>
      <w:r w:rsidRPr="005F5B68">
        <w:rPr>
          <w:b/>
          <w:sz w:val="26"/>
          <w:szCs w:val="26"/>
        </w:rPr>
        <w:t>Приглашаем СМИ принять участие в мероприятиях в ОЭЗ «</w:t>
      </w:r>
      <w:proofErr w:type="spellStart"/>
      <w:r w:rsidRPr="005F5B68">
        <w:rPr>
          <w:b/>
          <w:sz w:val="26"/>
          <w:szCs w:val="26"/>
        </w:rPr>
        <w:t>Алабуга</w:t>
      </w:r>
      <w:proofErr w:type="spellEnd"/>
      <w:r w:rsidRPr="005F5B68">
        <w:rPr>
          <w:b/>
          <w:sz w:val="26"/>
          <w:szCs w:val="26"/>
        </w:rPr>
        <w:t>» 8 декабря. Для представителей СМИ будет организован трансфер Казань</w:t>
      </w:r>
      <w:r w:rsidR="005F5B68" w:rsidRPr="005F5B68">
        <w:rPr>
          <w:b/>
          <w:sz w:val="26"/>
          <w:szCs w:val="26"/>
        </w:rPr>
        <w:t xml:space="preserve"> – </w:t>
      </w:r>
      <w:proofErr w:type="spellStart"/>
      <w:r w:rsidR="005F5B68" w:rsidRPr="005F5B68">
        <w:rPr>
          <w:b/>
          <w:sz w:val="26"/>
          <w:szCs w:val="26"/>
        </w:rPr>
        <w:t>Алабуга</w:t>
      </w:r>
      <w:proofErr w:type="spellEnd"/>
      <w:r w:rsidR="005F5B68" w:rsidRPr="005F5B68">
        <w:rPr>
          <w:b/>
          <w:sz w:val="26"/>
          <w:szCs w:val="26"/>
        </w:rPr>
        <w:t xml:space="preserve"> </w:t>
      </w:r>
      <w:r w:rsidRPr="005F5B68">
        <w:rPr>
          <w:b/>
          <w:sz w:val="26"/>
          <w:szCs w:val="26"/>
        </w:rPr>
        <w:t xml:space="preserve">– Казань. Для участия в мероприятиях </w:t>
      </w:r>
      <w:proofErr w:type="gramStart"/>
      <w:r w:rsidRPr="005F5B68">
        <w:rPr>
          <w:b/>
          <w:sz w:val="26"/>
          <w:szCs w:val="26"/>
        </w:rPr>
        <w:t>необходима</w:t>
      </w:r>
      <w:proofErr w:type="gramEnd"/>
      <w:r w:rsidRPr="005F5B68">
        <w:rPr>
          <w:b/>
          <w:sz w:val="26"/>
          <w:szCs w:val="26"/>
        </w:rPr>
        <w:t xml:space="preserve"> аккредитация: Эмилия Тюлеева, +7 987 211 57 26. </w:t>
      </w:r>
    </w:p>
    <w:p w14:paraId="29347567" w14:textId="77777777" w:rsidR="000815F9" w:rsidRDefault="000815F9" w:rsidP="005F5B68">
      <w:pPr>
        <w:jc w:val="both"/>
        <w:rPr>
          <w:b/>
          <w:sz w:val="26"/>
          <w:szCs w:val="26"/>
        </w:rPr>
      </w:pPr>
    </w:p>
    <w:p w14:paraId="5C88BA25" w14:textId="77777777" w:rsidR="000815F9" w:rsidRDefault="000815F9" w:rsidP="005F5B68">
      <w:pPr>
        <w:jc w:val="both"/>
        <w:rPr>
          <w:b/>
          <w:sz w:val="26"/>
          <w:szCs w:val="26"/>
        </w:rPr>
      </w:pPr>
    </w:p>
    <w:p w14:paraId="045A1375" w14:textId="77777777" w:rsidR="000815F9" w:rsidRDefault="000815F9" w:rsidP="005F5B68">
      <w:pPr>
        <w:jc w:val="both"/>
        <w:rPr>
          <w:b/>
          <w:sz w:val="26"/>
          <w:szCs w:val="26"/>
        </w:rPr>
      </w:pPr>
    </w:p>
    <w:p w14:paraId="6C72A863" w14:textId="77777777" w:rsidR="006F58B1" w:rsidRDefault="006F58B1" w:rsidP="005F5B68">
      <w:pPr>
        <w:jc w:val="both"/>
        <w:rPr>
          <w:sz w:val="26"/>
          <w:szCs w:val="26"/>
        </w:rPr>
      </w:pPr>
    </w:p>
    <w:p w14:paraId="390D9470" w14:textId="77777777" w:rsidR="005F5B68" w:rsidRPr="00627097" w:rsidRDefault="005F5B68" w:rsidP="005F5B68">
      <w:pPr>
        <w:jc w:val="both"/>
        <w:rPr>
          <w:sz w:val="26"/>
          <w:szCs w:val="26"/>
        </w:rPr>
      </w:pPr>
    </w:p>
    <w:sectPr w:rsidR="005F5B68" w:rsidRPr="00627097" w:rsidSect="005F5B68">
      <w:headerReference w:type="default" r:id="rId8"/>
      <w:pgSz w:w="11900" w:h="16840"/>
      <w:pgMar w:top="26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5B6785" w14:textId="77777777" w:rsidR="00CB696C" w:rsidRDefault="00CB696C" w:rsidP="005F5B68">
      <w:r>
        <w:separator/>
      </w:r>
    </w:p>
  </w:endnote>
  <w:endnote w:type="continuationSeparator" w:id="0">
    <w:p w14:paraId="7B860231" w14:textId="77777777" w:rsidR="00CB696C" w:rsidRDefault="00CB696C" w:rsidP="005F5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DED80E" w14:textId="77777777" w:rsidR="00CB696C" w:rsidRDefault="00CB696C" w:rsidP="005F5B68">
      <w:r>
        <w:separator/>
      </w:r>
    </w:p>
  </w:footnote>
  <w:footnote w:type="continuationSeparator" w:id="0">
    <w:p w14:paraId="0B482252" w14:textId="77777777" w:rsidR="00CB696C" w:rsidRDefault="00CB696C" w:rsidP="005F5B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FBEA04" w14:textId="77777777" w:rsidR="005F5B68" w:rsidRDefault="005F5B68">
    <w:pPr>
      <w:pStyle w:val="a6"/>
    </w:pPr>
    <w:r>
      <w:rPr>
        <w:rFonts w:cs="Tahoma"/>
        <w:noProof/>
        <w:lang w:eastAsia="ru-RU"/>
      </w:rPr>
      <w:drawing>
        <wp:anchor distT="0" distB="0" distL="114300" distR="114300" simplePos="0" relativeHeight="251659264" behindDoc="0" locked="0" layoutInCell="1" allowOverlap="1" wp14:anchorId="121EE823" wp14:editId="46BC5145">
          <wp:simplePos x="0" y="0"/>
          <wp:positionH relativeFrom="column">
            <wp:posOffset>0</wp:posOffset>
          </wp:positionH>
          <wp:positionV relativeFrom="paragraph">
            <wp:posOffset>182245</wp:posOffset>
          </wp:positionV>
          <wp:extent cx="1257300" cy="808355"/>
          <wp:effectExtent l="0" t="0" r="12700" b="4445"/>
          <wp:wrapSquare wrapText="bothSides"/>
          <wp:docPr id="2" name="Изображение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тип_Рус!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80835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63C"/>
    <w:rsid w:val="000815F9"/>
    <w:rsid w:val="0015664D"/>
    <w:rsid w:val="005F5B68"/>
    <w:rsid w:val="00627097"/>
    <w:rsid w:val="006F58B1"/>
    <w:rsid w:val="0083263C"/>
    <w:rsid w:val="009B52BC"/>
    <w:rsid w:val="00BE148F"/>
    <w:rsid w:val="00CB696C"/>
    <w:rsid w:val="00CD3DAB"/>
    <w:rsid w:val="00F7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AD0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unhideWhenUsed/>
    <w:rsid w:val="005F5B68"/>
  </w:style>
  <w:style w:type="character" w:customStyle="1" w:styleId="a4">
    <w:name w:val="Текст концевой сноски Знак"/>
    <w:basedOn w:val="a0"/>
    <w:link w:val="a3"/>
    <w:uiPriority w:val="99"/>
    <w:rsid w:val="005F5B68"/>
  </w:style>
  <w:style w:type="character" w:styleId="a5">
    <w:name w:val="endnote reference"/>
    <w:basedOn w:val="a0"/>
    <w:uiPriority w:val="99"/>
    <w:unhideWhenUsed/>
    <w:rsid w:val="005F5B68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5F5B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F5B68"/>
  </w:style>
  <w:style w:type="paragraph" w:styleId="a8">
    <w:name w:val="footer"/>
    <w:basedOn w:val="a"/>
    <w:link w:val="a9"/>
    <w:uiPriority w:val="99"/>
    <w:unhideWhenUsed/>
    <w:rsid w:val="005F5B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F5B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unhideWhenUsed/>
    <w:rsid w:val="005F5B68"/>
  </w:style>
  <w:style w:type="character" w:customStyle="1" w:styleId="a4">
    <w:name w:val="Текст концевой сноски Знак"/>
    <w:basedOn w:val="a0"/>
    <w:link w:val="a3"/>
    <w:uiPriority w:val="99"/>
    <w:rsid w:val="005F5B68"/>
  </w:style>
  <w:style w:type="character" w:styleId="a5">
    <w:name w:val="endnote reference"/>
    <w:basedOn w:val="a0"/>
    <w:uiPriority w:val="99"/>
    <w:unhideWhenUsed/>
    <w:rsid w:val="005F5B68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5F5B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F5B68"/>
  </w:style>
  <w:style w:type="paragraph" w:styleId="a8">
    <w:name w:val="footer"/>
    <w:basedOn w:val="a"/>
    <w:link w:val="a9"/>
    <w:uiPriority w:val="99"/>
    <w:unhideWhenUsed/>
    <w:rsid w:val="005F5B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F5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7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F4E15ED-B82D-4AA0-B7DA-ECDC5FE0E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Полякова М.</cp:lastModifiedBy>
  <cp:revision>3</cp:revision>
  <dcterms:created xsi:type="dcterms:W3CDTF">2017-12-04T12:05:00Z</dcterms:created>
  <dcterms:modified xsi:type="dcterms:W3CDTF">2017-12-06T15:56:00Z</dcterms:modified>
</cp:coreProperties>
</file>