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E4" w:rsidRDefault="002166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6E4" w:rsidRDefault="002166E4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2166E4" w:rsidRDefault="002166E4">
      <w:pPr>
        <w:pStyle w:val="ConsPlusTitle"/>
        <w:widowControl/>
        <w:jc w:val="center"/>
      </w:pPr>
    </w:p>
    <w:p w:rsidR="002166E4" w:rsidRDefault="002166E4">
      <w:pPr>
        <w:pStyle w:val="ConsPlusTitle"/>
        <w:widowControl/>
        <w:jc w:val="center"/>
      </w:pPr>
      <w:r>
        <w:t>ПОСТАНОВЛЕНИЕ</w:t>
      </w:r>
    </w:p>
    <w:p w:rsidR="002166E4" w:rsidRDefault="002166E4">
      <w:pPr>
        <w:pStyle w:val="ConsPlusTitle"/>
        <w:widowControl/>
        <w:jc w:val="center"/>
      </w:pPr>
      <w:r>
        <w:t>от 9 декабря 2010 г. N 1021</w:t>
      </w:r>
    </w:p>
    <w:p w:rsidR="002166E4" w:rsidRDefault="002166E4">
      <w:pPr>
        <w:pStyle w:val="ConsPlusTitle"/>
        <w:widowControl/>
        <w:jc w:val="center"/>
      </w:pPr>
    </w:p>
    <w:p w:rsidR="002166E4" w:rsidRDefault="002166E4">
      <w:pPr>
        <w:pStyle w:val="ConsPlusTitle"/>
        <w:widowControl/>
        <w:jc w:val="center"/>
      </w:pPr>
      <w:r>
        <w:t>О ДОЛГОСРОЧНОЙ ЦЕЛЕВОЙ ПРОГРАММЕ "ПОПУЛЯРИЗАЦИЯ РАБОЧИХ И</w:t>
      </w:r>
    </w:p>
    <w:p w:rsidR="002166E4" w:rsidRDefault="002166E4">
      <w:pPr>
        <w:pStyle w:val="ConsPlusTitle"/>
        <w:widowControl/>
        <w:jc w:val="center"/>
      </w:pPr>
      <w:r>
        <w:t>ИНЖЕНЕРНЫХ ПРОФЕССИЙ С ЦЕЛЬЮ ПРИВЛЕЧЕНИЯ И ЗАКРЕПЛЕНИЯ</w:t>
      </w:r>
    </w:p>
    <w:p w:rsidR="002166E4" w:rsidRDefault="002166E4">
      <w:pPr>
        <w:pStyle w:val="ConsPlusTitle"/>
        <w:widowControl/>
        <w:jc w:val="center"/>
      </w:pPr>
      <w:r>
        <w:t>СПЕЦИАЛИСТОВ НА ПРЕДПРИЯТИЯХ РЕСПУБЛИКИ ТАТАРСТАН</w:t>
      </w:r>
    </w:p>
    <w:p w:rsidR="002166E4" w:rsidRDefault="002166E4">
      <w:pPr>
        <w:pStyle w:val="ConsPlusTitle"/>
        <w:widowControl/>
        <w:jc w:val="center"/>
      </w:pPr>
      <w:r>
        <w:t>НА 2011 - 2013 ГОДЫ"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01.09.2011 N 728)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активизации работы по привлечению рабочих и инженерных кадров на предприятия республики в условиях функционирования образовательных кластеров в Республике Татарстан Кабинет Министров Республики Татарстан ПОСТАНОВЛЯЕТ: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Долгосрочную целевую </w:t>
      </w:r>
      <w:hyperlink r:id="rId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"Популяризация рабочих и инженерных профессий с целью привлечения и закрепления специалистов на предприятиях Республики Татарстан на 2011 - 2013 годы" (далее - Программа).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Министерствам, ведомствам и организациям, участвующим в реализации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обеспечить ее выполнение и представлять информацию о ее выполнении ежеквартально, до 5 числа месяца, следующего за отчетным периодом, в Министерство труда, занятости и социальной защиты Республики Татарстан.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2010 г. N 1021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pStyle w:val="ConsPlusTitle"/>
        <w:widowControl/>
        <w:jc w:val="center"/>
      </w:pPr>
      <w:r>
        <w:t>ДОЛГОСРОЧНАЯ ЦЕЛЕВАЯ ПРОГРАММА</w:t>
      </w:r>
    </w:p>
    <w:p w:rsidR="002166E4" w:rsidRDefault="002166E4">
      <w:pPr>
        <w:pStyle w:val="ConsPlusTitle"/>
        <w:widowControl/>
        <w:jc w:val="center"/>
      </w:pPr>
      <w:r>
        <w:t>"ПОПУЛЯРИЗАЦИЯ РАБОЧИХ И ИНЖЕНЕРНЫХ ПРОФЕССИЙ С ЦЕЛЬЮ</w:t>
      </w:r>
    </w:p>
    <w:p w:rsidR="002166E4" w:rsidRDefault="002166E4">
      <w:pPr>
        <w:pStyle w:val="ConsPlusTitle"/>
        <w:widowControl/>
        <w:jc w:val="center"/>
      </w:pPr>
      <w:r>
        <w:t>ПРИВЛЕЧЕНИЯ И ЗАКРЕПЛЕНИЯ СПЕЦИАЛИСТОВ НА ПРЕДПРИЯТИЯХ</w:t>
      </w:r>
    </w:p>
    <w:p w:rsidR="002166E4" w:rsidRDefault="002166E4">
      <w:pPr>
        <w:pStyle w:val="ConsPlusTitle"/>
        <w:widowControl/>
        <w:jc w:val="center"/>
      </w:pPr>
      <w:r>
        <w:t>РЕСПУБЛИКИ ТАТАРСТАН НА 2011 - 2013 ГОДЫ"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01.09.2011 N 728)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 Программы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7020"/>
      </w:tblGrid>
      <w:tr w:rsidR="002166E4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Наименование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Долгосрочная   целевая   программа   "Популяризация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рабочих    и    инженерных    профессий   с   целью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привлечения    и    закрепления   специалистов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предприятиях Республики  Татарстан  на  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годы" (далее - Программа)                          </w:t>
            </w:r>
          </w:p>
        </w:tc>
      </w:tr>
      <w:tr w:rsidR="002166E4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Основание для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разработки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Перечень   поручений   Президента    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Федерации от  9  сентября  2010  г.  N  Пр-2663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итогам   совместного   заседания   Государственного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совета   Российской   Федерации   и   Комиссии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модернизации и технологическому развитию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31 августа 2010 года                        </w:t>
            </w:r>
          </w:p>
        </w:tc>
      </w:tr>
      <w:tr w:rsidR="002166E4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заказчик Программы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Кабинет Министров Республики Татарстан             </w:t>
            </w:r>
          </w:p>
        </w:tc>
      </w:tr>
      <w:tr w:rsidR="002166E4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заказчик-координатор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труда, занятости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                   </w:t>
            </w:r>
          </w:p>
        </w:tc>
      </w:tr>
      <w:tr w:rsidR="002166E4">
        <w:trPr>
          <w:cantSplit/>
          <w:trHeight w:val="9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Основные разработчики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труда, занятости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Татарстан;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экономики Республики Татарстан;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образования   и   науки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Татарстан;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молодежи,  спорту  и 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                   </w:t>
            </w:r>
          </w:p>
        </w:tc>
      </w:tr>
      <w:tr w:rsidR="002166E4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Цели Программы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Популяризация  рабочих  профессий  и  инженерных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специальностей    среди    населения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                   </w:t>
            </w:r>
          </w:p>
        </w:tc>
      </w:tr>
      <w:tr w:rsidR="002166E4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Задачи Программы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  Поднятие  престижа   рабочих  и  инженерных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профессий;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2.        Повышение     качества     подготовки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квалифицированных  рабочих  кадров  в   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начального     и     среднего     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                   </w:t>
            </w:r>
          </w:p>
        </w:tc>
      </w:tr>
      <w:tr w:rsidR="002166E4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Сроки     и     этапы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Реализация Программы будет осуществляться в 2011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годах в один этап                             </w:t>
            </w:r>
          </w:p>
        </w:tc>
      </w:tr>
      <w:tr w:rsidR="002166E4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Объемы  и   источники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Объем финансирования программы из  средств 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Татарстан - 30000,0 тыс. рублей,  в  том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числе: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2011 г. - 10000,0 тыс. рублей;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2012 г. - 10000,0 тыс. рублей;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2013 г.  - 10000,0 тыс. рублей               </w:t>
            </w:r>
          </w:p>
        </w:tc>
      </w:tr>
      <w:tr w:rsidR="002166E4">
        <w:trPr>
          <w:cantSplit/>
          <w:trHeight w:val="3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Ожидаемые    конечные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результаты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Программы (индикаторы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оценки результатов)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показатели         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Реализация мероприятий программы позволит: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увеличить  долю  лиц  со  средним  полным  общим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образованием, поступивших в  учреждения  начального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среднего    профессионального     образования,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осуществляющих   подготовку   кадров   по   рабочим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профессиям,  в  общей  численности  выпускников  11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классов текущего года;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увеличить   долю     выпускников,  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начального     и     среднего     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образования, осуществляющих  подготовку  кадров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рабочим    профессиям,     трудоустроившихся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полученной  профессии  в  первый   год,   в   общей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численности выпускников данных учреждений;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снизить    долю      выпускников   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    образования     в     составе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безработных граждан.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Социальный   эффект   программы   выражается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реализации  гражданами  конституционных   прав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труд, решении проблем занятости молодежи.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Экономическая эффективность реализации программы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оценивается       выполнением       государственно-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корпоративного заказа работодателей  на  подготовку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кадров,  притоком  молодежи   в   реальный   сектор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экономики,    обновлением     кадрового     состава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предприятий,   ростом   объемов   производства   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соответственно, увеличением  налоговых  поступлений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бюджеты различных уровней.                       </w:t>
            </w:r>
          </w:p>
        </w:tc>
      </w:tr>
      <w:tr w:rsidR="002166E4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Контроль         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реализацией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Контроль и координация деятельности  по 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Программы   осуществляется   Министерством 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занятости и социальной защиты Республики Татарстан </w:t>
            </w:r>
          </w:p>
        </w:tc>
      </w:tr>
    </w:tbl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Введение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Программа разработана во исполнение Перечня поручений Президента Российской Федерации от 9 сентября 2010 г. N Пр-2663 по итогам совместного заседания Государственного совета Российской Федерации и Комиссии по модернизации и технологическому развитию экономики России 31 августа 2010 г., которым Правительству Российской Федерации совместно с органами исполнительной власти субъектов Российской Федерации поручено до 15 января 2011 г. реализовать комплекс мероприятий, способствующих повышению престижа рабочих специальностей, включая использование возможностей социальной рекламы, ознакомление учащихся образовательных учреждений с перспективами трудоустройства по выбираемой специальности и условиями работы на предприятиях и в организациях, а также принять меры дополнительной социальной поддержки выпускников учреждений начального и среднего профессионального образования, избравших работу по профильной специальности.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Характеристика проблем, на решение которых направлена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Программа и пути их решения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Современный этап социально-экономического развития Республики Татарстан, предусматривающий нацеленность на инновационное развитие экономики, диктует необходимость подготовки высококвалифицированных и конкурентоспособных работников, и с этой целью - совершенствования системы профессионального образования, достижения баланса структур профессионального образования и спроса на рабочую силу. В более эффективных решениях нуждаются задачи совершенствования механизма взаимодействия рынка труда и рынка образовательных услуг.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Министерство труда, занятости и социальной защиты Республики Татарстан располагает наиболее достоверными сведениями о потребности рынка труда в кадрах, осуществляет анализ и прогнозирование положения на рынке труда (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31.12.1999 N 887), а также является государственным заказчиком подготовки кадров в системе начального профессионального образования республики (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20.09.2007 N 492), формирование государственно-корпоративного заказа на подготовку кадров для реального сектора экономики осуществляется органами занятости населения в соответствии с расчетами перспективной потребности рынка труда в подготовке кадров, определяемой ежегодно на последующие 5 лет по результатам мониторинга работодателей.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наиболее востребованных профессий рабочих и инженерно-технических специальностей на 2011 - 2013 годы по Республике Татарстан приведен в приложении N 1 к настоящей Программе. Продолжает вызывать озабоченность безработица среди молодежи, в том числе выпускников профессиональных учебных заведений, прежде всего высших </w:t>
      </w:r>
      <w:hyperlink r:id="rId1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функций государственного заказчика кадров позволило министерству оперативно решать вопросы адаптации системы начального профессионального образования республики к потребностям рынка труда. Министерством взят курс на оптимизацию и укрупнение системы подведомственных образовательных учреждений. За период с сентября 2007 года численность подведомственных образовательных учреждений сократилась с 98 до 72.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эффективно работающие образовательные учреждения изменили свой статус на учреждения среднего профессионального образования - колледжи и техникумы, осуществляющие двухуровневую подготовку кадров с начальным и средним профессиональным образованием, а также перешли на автономный режим работы.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01.09.2010 в ведении министерства находятся 38 учреждений начального профессионального образования, 33 учреждения среднего профессионального образования (29 колледжей и 4 техникума), 1 учреждение высшего профессионального образования (осуществляет трехуровневую подготовку кадров.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возможности приема лиц, имеющих основное общее образование (9-е кл.), на базе профессиональных училищ и лицеев созданы 33 учреждения среднего профессионального образования (29 колледжей и 3 техникума), осуществляющие двухуровневую подготовку кадров с начальным и средним профессиональным образованием, а учреждение высшего профессионального образования (Набережночелнинский торгово-технологический институт создан на базе профессионального колледжа) осуществляет трехуровневую подготовку кадров с начальным, средним и высшим профессиональным образованием; 36 учреждений перешли на автономный режим работы.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осуществляется по более чем 180 профессиям и специальностям, в том числе по двухуровневым программам начального и среднего профессионального образования.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Контингент обучающихся в 2009/2010 учебном году составлял 28,4 тыс. человек.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переходящего контингента на 2010/2011 учебный год составляет 14,7 тыс. человек. Прием учащихся в подведомственные учреждения на 15.09.2010 составляет 16,4 тыс. человек. Общий контингент учащихся - 31,1 тыс. человек. Прием учащихся на образовательные программы начального профессионального образования будет продолжен до 30 декабря 2010 года.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Прогнозируемый контингент обучающихся в 2010/2011 учебном году составит около 32 тыс. человек при суммарной мощности подведомственных образовательных учреждений в 35 тыс. человек.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формирования государственно-корпоративного заказа на подготовку кадров заключено более 1000 договоров с работодателями, в том числе с такими крупными промышленными предприятиями республики, как открытые акционерные общества "Казаньоргсинтез", "Нижнекамскнефтехим", "Казанькомпрессормаш", "КАМАЗ", "КАПО им. С.П.Горбунова", "Красный Восток-Агро", и другими. В соответствии с заключенными договорами с предприятиями республики объем государственно-корпоративного заказа на подготовку кадров на 2010/2011 учебный год составляет 21,4 тыс. человек. Наибольшее количество подготовленных кадров требуется для предприятий машиностроения, сельского хозяйства, строительства, общественного питания.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учебные заведения мотивированы строить свою деятельность и предлагать образовательные услуги по тем профессиям и в тех объемах, которые заявлены работодателем-заказчиком кадров.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подведомственных образовательных учреждений оценивается учредителем с учетом уровня трудоустройства выпускников. Например, для автономных учреждений профессионального образования разработанное учредителем положение об оплате труда руководителей предусматривает зависимость размеров оплаты от уровня трудоустройства выпускников по полученной профессии.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Ориентация на работодателя позволяет обеспечить высокий уровень трудоустройства выпускников подведомственных учреждений. Выпуск учащихся в 2010 году составил 13,3 тыс. человек. Результаты мониторинга по трудоустройству выпускников следующие: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pStyle w:val="ConsPlusNonformat"/>
        <w:widowControl/>
      </w:pPr>
      <w:r>
        <w:t xml:space="preserve">                                                           (в тыс. человек)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755"/>
        <w:gridCol w:w="1890"/>
        <w:gridCol w:w="2025"/>
        <w:gridCol w:w="2160"/>
      </w:tblGrid>
      <w:tr w:rsidR="002166E4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выпускников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   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 них                          </w:t>
            </w:r>
          </w:p>
        </w:tc>
      </w:tr>
      <w:tr w:rsidR="002166E4">
        <w:trPr>
          <w:cantSplit/>
          <w:trHeight w:val="60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продолжат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обучение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подлежат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призыву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ряды ВС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будут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трудоустроены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полученной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свободное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трудоустройство</w:t>
            </w:r>
          </w:p>
        </w:tc>
      </w:tr>
      <w:tr w:rsidR="002166E4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13, 3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(18%)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(12%)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8,5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(64%)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(6%)      </w:t>
            </w:r>
          </w:p>
        </w:tc>
      </w:tr>
    </w:tbl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сравнения: по статистике в 2009 году направления на работу получили лишь 53 процентов выпускников учреждений высшего профессионального образования, 22 процентам было предоставлено свободное трудоустройство. По учреждениям среднего профессионального образования эти показатели составили 32 и 30 процентов соответственно.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Реформирование системы начального и среднего профессионального образования, а также реализация Республиканской </w:t>
      </w:r>
      <w:hyperlink r:id="rId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популяризации рабочих и инженерных профессий с целью привлечения и закрепления специалистов на предприятиях Республики Татарстан на 2008 - 2010 годы, утвержденной Постановлением Кабинета Министров Республики Татарстан от 18.04.2008 N 245, позволили поднять имидж и привлекательность этих учебных заведений в обществе.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2008 - 2010 годов наметились позитивные тенденции в решении поставленных указанной программой задач. Вместе с тем программа не потеряла своей актуальности и требует закрепления и развития достигнутых результатов в следующий трехгодичный период.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Решению обозначенных проблем будут способствовать: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работы по информированию всех слоев населения о реальной ситуации на рынке труда и востребованности кадров по рабочим профессиям и инженерным специальностям;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профориентационных мероприятий для молодежи. В целях поднятия престижа рабочих профессий и инженерных специальностей предусматривается дальнейшая активизация превентивной профориентационной работы с учащимися общеобразовательных учреждений, в том числе в рамках ежегодно проводимой профориентационной акции;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 образовательных учреждениях начального и среднего профессионального образования физкультурно-оздоровительной и культурно-массовой работы.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Цель и задачи настоящей Программы и основные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направления действий по ее реализации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 - популяризация рабочих профессий и инженерных специальностей среди населения Республики Татарстан.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Программы: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Поднятие престижа рабочих и инженерных профессий.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Повышение качества подготовки квалифицированных рабочих кадров в учреждениях начального и среднего профессионального образования.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решения обозначенных задач предусматривается реализация следующих направлений действий: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работы по информированию населения, прежде всего молодежи, о потребностях рынка труда;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многоуровневой системы профессиональной подготовки;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взаимодействия заинтересованных структур по формированию государственного заказа на подготовку кадров с начальным и средним профессиональным образованием в соответствии с заказами работодателей;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взаимодействия с отраслевыми министерствами по прогнозированию кадровых потребностей в рамках образовательных кластеров.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комплексного решения вопросов, связанных с привлечением и закреплением рабочих и инженерных кадров на производстве, программно-целевым методом обусловлена: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многообразием проблем, что предполагает реализацию конкретных программных мероприятий, способствующих обеспечению экономики востребованными кадрами;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необходимостью в координации действий органов государственной власти, негосударственных и общественных организаций, учреждений образования и предприятий-заказчиков кадров.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Сроком реализации Программы определен трехгодичный период - с 2011 по 2013 год.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Индикаторы оценки выполнения задач Программы отражены в </w:t>
      </w:r>
      <w:hyperlink r:id="rId13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Индикаторы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результатов реализации основных мероприятий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6E4" w:rsidRDefault="002166E4">
      <w:pPr>
        <w:pStyle w:val="ConsPlusNonformat"/>
        <w:widowControl/>
      </w:pPr>
      <w:r>
        <w:t xml:space="preserve">                                                                (процентов)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1215"/>
        <w:gridCol w:w="1215"/>
        <w:gridCol w:w="1215"/>
        <w:gridCol w:w="1215"/>
      </w:tblGrid>
      <w:tr w:rsidR="002166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индикатора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           </w:t>
            </w:r>
          </w:p>
        </w:tc>
      </w:tr>
      <w:tr w:rsidR="002166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г. </w:t>
            </w:r>
          </w:p>
        </w:tc>
      </w:tr>
      <w:tr w:rsidR="002166E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 лиц  со   средним   полным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общим образованием, поступивших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 начального и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   образования,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осуществляющих подготовку  кадров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рабочим  профессиям,  в  общей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численности   выпускников    11-х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классов текущего года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26,5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27,0  </w:t>
            </w:r>
          </w:p>
        </w:tc>
      </w:tr>
      <w:tr w:rsidR="002166E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  выпускников 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начального       и   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   образования,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осуществляющих подготовку  кадров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рабочим       профессиям,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трудоустроившихся  по  полученной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профессии в первый год,  в  общей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численности  выпускников   данных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70,0  </w:t>
            </w:r>
          </w:p>
        </w:tc>
      </w:tr>
      <w:tr w:rsidR="002166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  выпускников 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 образования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составе безработных граждан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4,0   </w:t>
            </w:r>
          </w:p>
        </w:tc>
      </w:tr>
    </w:tbl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166E4" w:rsidSect="00A50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Цели, задачи, индикаторы оценки результатов Программы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финансирование по мероприятиям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05"/>
        <w:gridCol w:w="2025"/>
        <w:gridCol w:w="1620"/>
        <w:gridCol w:w="2430"/>
        <w:gridCol w:w="2290"/>
        <w:gridCol w:w="1620"/>
        <w:gridCol w:w="1620"/>
        <w:gridCol w:w="1215"/>
        <w:gridCol w:w="1080"/>
        <w:gridCol w:w="1080"/>
        <w:gridCol w:w="1080"/>
        <w:gridCol w:w="945"/>
        <w:gridCol w:w="1080"/>
        <w:gridCol w:w="1080"/>
        <w:gridCol w:w="1080"/>
      </w:tblGrid>
      <w:tr w:rsidR="002166E4">
        <w:trPr>
          <w:cantSplit/>
          <w:trHeight w:val="480"/>
        </w:trPr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цели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ние задачи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ятий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Индикаторы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конечных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Значения индикаторов      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Финансирование из бюджета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тыс.рублей          </w:t>
            </w:r>
          </w:p>
        </w:tc>
      </w:tr>
      <w:tr w:rsidR="002166E4">
        <w:trPr>
          <w:cantSplit/>
          <w:trHeight w:val="480"/>
        </w:trPr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г.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 г.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 г.</w:t>
            </w:r>
          </w:p>
        </w:tc>
      </w:tr>
      <w:tr w:rsidR="002166E4">
        <w:trPr>
          <w:cantSplit/>
          <w:trHeight w:val="2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</w:tr>
      <w:tr w:rsidR="002166E4">
        <w:trPr>
          <w:cantSplit/>
          <w:trHeight w:val="108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Популяризация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профессий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специальностей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среди 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33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Поднятие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престижа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рабочих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профессий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г.,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лиц со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средним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общим обра-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зованием,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поступивших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ющих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кадров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профессиям,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общей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выпускников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11-х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текущего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в %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26,5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19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социологических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намерений,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предпочтений,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мотиваций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учащихся    обще-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образовательных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молодых рабочих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специалистов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г.,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&lt;1&gt;,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Минобрнауки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Минпромторг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650,0 </w:t>
            </w:r>
          </w:p>
        </w:tc>
      </w:tr>
      <w:tr w:rsidR="002166E4">
        <w:trPr>
          <w:cantSplit/>
          <w:trHeight w:val="14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Сопровождение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интернет-портала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"Профессиональная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ориентация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молодежи"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www.My.prof.ru,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его продвижение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постоянная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актуализация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размещаемой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Минобрнауки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400,0 </w:t>
            </w:r>
          </w:p>
        </w:tc>
      </w:tr>
      <w:tr w:rsidR="002166E4">
        <w:trPr>
          <w:cantSplit/>
          <w:trHeight w:val="15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проведение  среди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учащихся    обще-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сочинений на тему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"Моя      будущая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профессия",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"Формула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успеха"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Минобрнауки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</w:tr>
      <w:tr w:rsidR="002166E4">
        <w:trPr>
          <w:cantSplit/>
          <w:trHeight w:val="120"/>
        </w:trPr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Изготовление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размещение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наружной  рекламы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  городах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1464,0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488,0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488,0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488,0 </w:t>
            </w:r>
          </w:p>
        </w:tc>
      </w:tr>
      <w:tr w:rsidR="002166E4">
        <w:trPr>
          <w:cantSplit/>
          <w:trHeight w:val="240"/>
        </w:trPr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480"/>
        </w:trPr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120"/>
        </w:trPr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(пп. 1.4 в ред. Постановления КМ РТ от 01.09.2011 N 728)     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48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Изготовление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видеофильмов,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циклов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тематических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теле-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радиопередач: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         рабочих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профессиях,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династиях,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передовиках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победителях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мастерства,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 людях, начавших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свою     трудовую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биографию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рабочего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достигших успехов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профессиональ-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ной      карьере,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добившихся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признания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уважения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   общественных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объединениях,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структурах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работе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молодежью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предприятиях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Минпромторг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1300,0 </w:t>
            </w:r>
          </w:p>
        </w:tc>
      </w:tr>
      <w:tr w:rsidR="002166E4">
        <w:trPr>
          <w:cantSplit/>
          <w:trHeight w:val="13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1.6.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Выпуск в печатных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изданиях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тематической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полосы 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популяризации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рабочих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1300,0 </w:t>
            </w:r>
          </w:p>
        </w:tc>
      </w:tr>
      <w:tr w:rsidR="002166E4">
        <w:trPr>
          <w:cantSplit/>
          <w:trHeight w:val="13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1.7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конкурса    среди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СМИ   на   лучшее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освещение    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"Популяризация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рабочих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инженерных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профессий"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750,0 </w:t>
            </w:r>
          </w:p>
        </w:tc>
      </w:tr>
      <w:tr w:rsidR="002166E4">
        <w:trPr>
          <w:cantSplit/>
          <w:trHeight w:val="120"/>
        </w:trPr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1.8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   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игр КВР среди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учащихся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НПО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СПО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3036,0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1012,0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1012,0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1012,0 </w:t>
            </w:r>
          </w:p>
        </w:tc>
      </w:tr>
      <w:tr w:rsidR="002166E4">
        <w:trPr>
          <w:cantSplit/>
          <w:trHeight w:val="240"/>
        </w:trPr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600"/>
        </w:trPr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120"/>
        </w:trPr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(пп. 1.8 введен Постановлением КМ РТ от 01.09.2011 N 728)    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240"/>
        </w:trPr>
        <w:tc>
          <w:tcPr>
            <w:tcW w:w="151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Итого: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18000,0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6000,0 </w:t>
            </w:r>
          </w:p>
        </w:tc>
      </w:tr>
      <w:tr w:rsidR="002166E4">
        <w:trPr>
          <w:cantSplit/>
          <w:trHeight w:val="168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качества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квалифици-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кадров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30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   вы-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пускников,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ния,   осу-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ществляющих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кадров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профессиям,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трудоустро-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ившихся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профессии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первый год,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общей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выпускников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12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   вы-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пускников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составе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безработных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8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Оснащение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НПО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   современным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спортивным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оборудованием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инвентарем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1500,0 </w:t>
            </w:r>
          </w:p>
        </w:tc>
      </w:tr>
      <w:tr w:rsidR="002166E4">
        <w:trPr>
          <w:cantSplit/>
          <w:trHeight w:val="7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спортивных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соревнований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спартакиад  среди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УНПО и УСПО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1300,0 </w:t>
            </w:r>
          </w:p>
        </w:tc>
      </w:tr>
      <w:tr w:rsidR="002166E4">
        <w:trPr>
          <w:cantSplit/>
          <w:trHeight w:val="15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Оснащение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НПО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  музыкальными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инструментами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современным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аудио-видео-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инструментальным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оборудованием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целях  проведения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культурно-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Минтрудсоц-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500,0 </w:t>
            </w:r>
          </w:p>
        </w:tc>
      </w:tr>
      <w:tr w:rsidR="002166E4">
        <w:trPr>
          <w:cantSplit/>
          <w:trHeight w:val="18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мастерства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наиболее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востребованным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профессиям  среди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учащихся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НПО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СПО,     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предприятий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Минтрудсоц-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РТ,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обрнауки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Минсельхоз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АПП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ТПП РТ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300,0 </w:t>
            </w:r>
          </w:p>
        </w:tc>
      </w:tr>
      <w:tr w:rsidR="002166E4">
        <w:trPr>
          <w:cantSplit/>
          <w:trHeight w:val="168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команды из  числа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учащихся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НПО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  для  участия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  всероссийских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конкурсах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мастерства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наиболее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востребованным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профессиям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Минобрнауки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Минсельхоз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РТ, АПП РТ,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ТПП РТ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</w:tr>
      <w:tr w:rsidR="002166E4">
        <w:trPr>
          <w:cantSplit/>
          <w:trHeight w:val="132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2.6.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зарубежных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стажировок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победителей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мастерства     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числа    учащихся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УНПО и УСПО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Минобрнауки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Минсельхоз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РТ, АПП РТ,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ТПП РТ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 </w:t>
            </w:r>
          </w:p>
        </w:tc>
      </w:tr>
      <w:tr w:rsidR="002166E4">
        <w:trPr>
          <w:cantSplit/>
          <w:trHeight w:val="240"/>
        </w:trPr>
        <w:tc>
          <w:tcPr>
            <w:tcW w:w="151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Итого: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12000,0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4000,0 </w:t>
            </w:r>
          </w:p>
        </w:tc>
      </w:tr>
      <w:tr w:rsidR="002166E4">
        <w:trPr>
          <w:cantSplit/>
          <w:trHeight w:val="240"/>
        </w:trPr>
        <w:tc>
          <w:tcPr>
            <w:tcW w:w="151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10000,0</w:t>
            </w:r>
          </w:p>
        </w:tc>
      </w:tr>
    </w:tbl>
    <w:p w:rsidR="002166E4" w:rsidRDefault="002166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166E4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6E4" w:rsidRDefault="002166E4">
      <w:pPr>
        <w:pStyle w:val="ConsPlusNonformat"/>
        <w:widowControl/>
        <w:ind w:firstLine="540"/>
        <w:jc w:val="both"/>
      </w:pPr>
      <w:r>
        <w:t>--------------------------------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4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используемых сокращений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Министерствами и ведомствами - исполнителями Программы в целях решения задач, определенных Программой, предусматривается реализация мероприятий, осуществляемых в рамках текущего финансирования.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Мероприятия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организационно-обеспечивающего характера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510"/>
        <w:gridCol w:w="1620"/>
        <w:gridCol w:w="2025"/>
        <w:gridCol w:w="2025"/>
      </w:tblGrid>
      <w:tr w:rsidR="002166E4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основных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Ожидаемые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результаты  </w:t>
            </w:r>
          </w:p>
        </w:tc>
      </w:tr>
      <w:tr w:rsidR="002166E4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Активизация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воспитательной  работы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обеспечение   эффективных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          профилактики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асоциального поведения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правонарушений      среди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учащихся учреждений  НПО,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формирование    у     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законопослушного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стереотипа поведения УМПО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УСПО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УНПО, УСПО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Минобрнауки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Минтрудсоц-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РТ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снижение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правонаруше-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ний,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обучающимися,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престижа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НПО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среди молодежи</w:t>
            </w:r>
          </w:p>
        </w:tc>
      </w:tr>
      <w:tr w:rsidR="002166E4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Осуществление    перевода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бюджетных  УМПО  и  УСПО,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осуществляющих подготовку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рабочих     кадров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автономный режим работы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Минтрудсоц-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РТ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качества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подготовки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начального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</w:t>
            </w:r>
          </w:p>
        </w:tc>
      </w:tr>
      <w:tr w:rsidR="002166E4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Развитие     общественных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молодежных объединений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советов  наставников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предприятиях   в    целях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создания   условий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адаптации  и  закрепления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молодых  специалистов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Отраслевые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АПП РТ,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ТПП РТ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адаптация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закрепление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  </w:t>
            </w:r>
          </w:p>
        </w:tc>
      </w:tr>
      <w:tr w:rsidR="002166E4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оплаты  труда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молодых     рабочих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специалистов  на   уровне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среднеотраслевых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показателей,   а    также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надлежащих условий труда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Отраслевые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АПП РТ,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ТПП РТ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привлекатель-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ности  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мест  </w:t>
            </w:r>
          </w:p>
        </w:tc>
      </w:tr>
      <w:tr w:rsidR="002166E4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Включение в  коллективные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договоры      предприятий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льгот  молодым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специалистам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Минпромторг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АПП РТ,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ТПП РТ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заинтересован-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ности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трудоустрой-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стве на данном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предприятии   </w:t>
            </w:r>
          </w:p>
        </w:tc>
      </w:tr>
      <w:tr w:rsidR="002166E4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спортивных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соревнований        среди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     промышленных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предприятий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Минмолодежи РТ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привлекатель-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молодежи  </w:t>
            </w:r>
          </w:p>
        </w:tc>
      </w:tr>
      <w:tr w:rsidR="002166E4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Развитие   и    поддержка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студенческих     трудовых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отрядов   в    Республике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Минмолодежи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Минстрой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РТ, Минсельхоз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Минобрнауки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Минтрудсоц-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РТ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студентами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опыта 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массовым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профессиям    </w:t>
            </w:r>
          </w:p>
        </w:tc>
      </w:tr>
      <w:tr w:rsidR="002166E4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информационной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кампании по популяризации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повышению    престижа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рабочих   и    инженерных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профессий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Минтрудсоц-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РТ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информирован-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преимуществен-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 молодежи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работодателей </w:t>
            </w:r>
          </w:p>
        </w:tc>
      </w:tr>
      <w:tr w:rsidR="002166E4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Информирование   молодежи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о ситуации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рынке            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преимуществах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образовательного кластера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различных        отраслях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экономики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Минтрудсоц-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РТ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повышение  ин-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формированнос-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ти  населения,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преимуществен-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 молодежи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работодателей </w:t>
            </w:r>
          </w:p>
        </w:tc>
      </w:tr>
      <w:tr w:rsidR="002166E4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Изготовление и размещение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 специальной рубрикой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тематических   статей  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вкладыше  в   городских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районных газетах "События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недели   (тираж   250 547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экз., 1/4 полосы, 1 раз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неделю)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ское агентство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печати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коммуникациям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"Татмедиа"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информирован-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преимуществен-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 молодежи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работодателей </w:t>
            </w:r>
          </w:p>
        </w:tc>
      </w:tr>
      <w:tr w:rsidR="002166E4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Изготовление     передач,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посвященных      вопросам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популяризации  рабочих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инженерных      профессий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хронометражом 13 мин.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ское агентство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печати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коммуникациям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"Татмедиа"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информирован-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преимуществен-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 молодежи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работодателей </w:t>
            </w:r>
          </w:p>
        </w:tc>
      </w:tr>
      <w:tr w:rsidR="002166E4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    пресс-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конференций,  посвященных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вопросу     популяризации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рабочих     профессий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инженерных специальностей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ское агентство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печати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коммуникациям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"Татмедиа"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информирован-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преимуществен-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 молодежи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работодателей </w:t>
            </w:r>
          </w:p>
        </w:tc>
      </w:tr>
      <w:tr w:rsidR="002166E4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Осуществление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профессиональной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ориентации       учащихся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общеобразовательных школ,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т.ч.   единой   декады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профориентации школьников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"Сделай  свой  выбор"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городах     и     районах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профориентационных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  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использованием  мобильных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центров         занятости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населения, сети Интернет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Минобрнауки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Минтрудсоц-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РТ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функционирова-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ние   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профориентаци-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онной   помощи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учащимся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общеобразова-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различных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возрастных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категорий     </w:t>
            </w:r>
          </w:p>
        </w:tc>
      </w:tr>
      <w:tr w:rsidR="002166E4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 эффективной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  кабинетов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ориентации   в   наиболее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крупных школах республики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Минобрнауки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Минтрудзащиты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функционирова-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ние  системной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профориентаци-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онной работы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общеобразова-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учреждениях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целях наиболее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удовлетворения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растущих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школьников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профориента-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ционной помощи</w:t>
            </w:r>
          </w:p>
        </w:tc>
      </w:tr>
      <w:tr w:rsidR="002166E4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  в    каждом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общеобразовательном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учреждении   должностного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лица  (педагога),  ответ-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ственного за  организацию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профориентационной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    учащимися,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обязательным    внесением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данных   обязанностей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должностную    инструкцию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специалиста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Минобрнауки РТ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кадровое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профориентации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школьников    </w:t>
            </w:r>
          </w:p>
        </w:tc>
      </w:tr>
      <w:tr w:rsidR="002166E4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для  учащихся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общеобразовательных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Дней  открытых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дверей  на   предприятиях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основных         отраслей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экономики, в  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осуществляющих подготовку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востребованным рабочим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инженерным  профессиям,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центрах    занятости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населения     в     целях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ознакомления с  ситуацией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рынке труда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Минобрнауки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Минтрудсоц-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РТ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информирован-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укрепление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связей   между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ными  учебными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заведениями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базовыми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рамках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кластера </w:t>
            </w:r>
          </w:p>
        </w:tc>
      </w:tr>
      <w:tr w:rsidR="002166E4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 ежегодной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ярмарки-продажи   товаров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народного    потребления,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изготовленных 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обучающимися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начального   и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Минтрудсоц-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РТ,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УНПО, УСПО,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Минобрнауки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РТ, Минсельхоз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престижа  УНПО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УСПО        </w:t>
            </w:r>
          </w:p>
        </w:tc>
      </w:tr>
      <w:tr w:rsidR="002166E4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конференций,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семинаров   по   вопросам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труда,    занятости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ориентации молодежи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2011 - 2013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Минтрудсоц-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защиты     РТ,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Минмолодежи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Минобрнауки РТ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занимающихся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ной ориентации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      </w:t>
            </w:r>
          </w:p>
        </w:tc>
      </w:tr>
    </w:tbl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использованных сокращений: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Минтрудсоцзащиты РТ - Министерство труда, занятости и социальной защиты Республики Татарстан;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Минобрнауки РТ - Министерство образования и науки Республики Татарстан;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Минмолодежи РТ - Министерство по делам молодежи, спорту и туризму Республики Татарстан;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Минэкономики РТ - Министерство экономики Республики Татарстан;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Минпромторг РТ - Министерство промышленности и торговли Республики Татарстан;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Минфин РТ - Министерство финансов Республики Татарстан;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Минсельхоз РТ - Министерство сельского хозяйства и продовольствия Республики Татарстан;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Минстрой РТ - Министерство строительства, архитектуры и ЖКХ Республики Татарстан;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 РТ - Ассоциация предприятий и предпринимателей Республики Татарстан;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ТПП РТ - Торгово-промышленная палата Республики Татарстан;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УНПО - учреждения начального профессионального образования;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УСПО - учреждения среднего профессионального образования.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Ресурсное обеспечение Программы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Программы осуществляется за счет средств бюджета Республики Татарстан.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республики на соответствующий год. В соответствии с объемом выделенного бюджетного финансирования, а также по результатам анализа выполнения указанных мероприятий может осуществляться корректировка проектов и ожидаемых результатов их реализации.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финансовых ресурсов на реализацию Программы составляет 30000,0 тыс. рублей (в ценах 2010 года) из средств бюджета Республики Татарстан, в том числе: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- 10000,0 тыс. рублей,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- 10000,0 тыс. рублей,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- 10000,0 тыс. рублей.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исполнитель Программы ежегодно формирует бюджетные заявки и в установленном порядке представляет их в Министерство экономики Республики Татарстан и Министерство финансов Республики Татарстан.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Управление реализацией Программы и контроль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ходом ее выполнения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- исполнители основных мероприятий Программы организуют заключение государственных контрактов (договоров) на закупку и поставку продукции для государственных нужд с поставщиками товаров и услуг в соответствии с действующим законодательством.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Обеспечивается "прозрачность" всех проводимых торгов и других процедур закупок. Вся информация о заключенных договорах и контрактах по реализации Программы и их исполнении размещается на сайте Агентства по государственному заказу, инвестиционной деятельности и межрегиональным связям Республики Татарстан и представляется в Министерство экономики Республики Татарстан, Министерство финансов Республики Татарстан и Территориальный орган Федеральной службы государственной статистики по Республике Татарстан.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Соисполнители Программы ежегодно представляют в Министерство труда, занятости и социальной защиты Республики Татарстан информацию о ходе выполнения мероприятий.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труда, занятости и социальной защиты Республики Татарстан с учетом выделяемых на реализацию Программы средств на очередной финансовый год ежегодно в составе доклада о результатах и основных направлениях деятельности уточняет целевые индикаторы и результаты реализации Программы.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труда, занятости и социальной защиты Республики Татарстан направляет: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ежеквартально, до 15 числа месяца, следующего за отчетным периодом, в Министерство экономики Республики Татарстан статистическую, справочную и аналитическую информацию о реализации Программы;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в Министерство экономики Республики Татарстан, Министерство финансов Республики Татарстан информацию о ходе работ по реализации программ и эффективности использования финансовых средств в составе докладов в соответствии с установленным порядком.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Оценка социально-экономической эффективности Программы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в комплексе с проводимой в Республике Татарстан социально-экономической политикой будет способствовать привлечению и закреплению рабочих и инженерных кадров на предприятия Республики Татарстан, в том числе: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увеличится доля лиц со средним полным общим образованием, поступивших в учреждения начального и среднего профессионального образования, осуществляющих подготовку кадров по рабочим профессиям, в общей численности выпускников 11-х классов текущего года;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увеличится доля выпускников учреждений начального и среднего профессионального образования, осуществляющих подготовку кадров по рабочим профессиям, трудоустроившихся по полученной профессии в первый год, в общей численности выпускников данных учреждений;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снизится доля выпускников учреждений профессионального образования в составе безработных граждан.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эффект Программы выражается в реализации гражданами конституционных прав на труд, решении проблем занятости молодежи.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эффективность реализации Программы оценивается выполнением государственно-корпоративного заказа работодателей на подготовку кадров, притоком молодежи в реальный сектор экономики, обновлением кадрового состава предприятий, ростом объемов производства и, соответственно, увеличением налоговых поступлений в бюджеты различных уровней.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"Популяризация рабочих и инженерных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профессий с целью привлечения и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закрепления специалистов на предприятиях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на 2011 - 2013 годы"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pStyle w:val="ConsPlusTitle"/>
        <w:widowControl/>
        <w:jc w:val="center"/>
      </w:pPr>
      <w:r>
        <w:t>ПЕРЕЧЕНЬ</w:t>
      </w:r>
    </w:p>
    <w:p w:rsidR="002166E4" w:rsidRDefault="002166E4">
      <w:pPr>
        <w:pStyle w:val="ConsPlusTitle"/>
        <w:widowControl/>
        <w:jc w:val="center"/>
      </w:pPr>
      <w:r>
        <w:t>НАИБОЛЕЕ ВОСТРЕБОВАННЫХ ПРОФЕССИЙ РАБОЧИХ И</w:t>
      </w:r>
    </w:p>
    <w:p w:rsidR="002166E4" w:rsidRDefault="002166E4">
      <w:pPr>
        <w:pStyle w:val="ConsPlusTitle"/>
        <w:widowControl/>
        <w:jc w:val="center"/>
      </w:pPr>
      <w:r>
        <w:t>ИНЖЕНЕРНО-ТЕХНИЧЕСКИХ СПЕЦИАЛЬНОСТЕЙ НА 2011 - 2013 ГОДЫ</w:t>
      </w:r>
    </w:p>
    <w:p w:rsidR="002166E4" w:rsidRDefault="002166E4">
      <w:pPr>
        <w:pStyle w:val="ConsPlusTitle"/>
        <w:widowControl/>
        <w:jc w:val="center"/>
      </w:pPr>
      <w:r>
        <w:t>ПО РЕСПУБЛИКЕ ТАТАРСТАН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995"/>
        <w:gridCol w:w="1890"/>
        <w:gridCol w:w="810"/>
        <w:gridCol w:w="810"/>
        <w:gridCol w:w="810"/>
      </w:tblGrid>
      <w:tr w:rsidR="002166E4">
        <w:trPr>
          <w:cantSplit/>
          <w:trHeight w:val="7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профессий рабочих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должностей служащих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Код должности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ОКПДТР 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Дополнительная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потребность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работниках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(человек) </w:t>
            </w:r>
          </w:p>
        </w:tc>
      </w:tr>
      <w:tr w:rsidR="002166E4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Профессии рабочих: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Слесарь-ремонтник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18559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937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947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Слесарь механосборочных работ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18466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1457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741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Электрогазосварщик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19756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1270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Водитель автомобиля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11442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1430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1393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Каменщик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12680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889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Токарь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19149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848 </w:t>
            </w:r>
          </w:p>
        </w:tc>
      </w:tr>
      <w:tr w:rsidR="002166E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Электромонтер    по    ремонту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обслуживанию электрооборудования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19861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736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Садовник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18103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509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Штукатур-маляр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19727, 13450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1356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1076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Фрезеровщик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19479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405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Аппаратчик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10065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463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Тракторист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19203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637 </w:t>
            </w:r>
          </w:p>
        </w:tc>
      </w:tr>
      <w:tr w:rsidR="002166E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Оператор      автоматических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полуавтоматических линий, станков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установок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15474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342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Продавец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17351, 17353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587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Слесарь-сантехник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18560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332 </w:t>
            </w:r>
          </w:p>
        </w:tc>
      </w:tr>
      <w:tr w:rsidR="002166E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Оператор   станков   с   программным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16045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235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Повар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16675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283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Станочник широкого профиля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18809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Плотник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16671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248 </w:t>
            </w:r>
          </w:p>
        </w:tc>
      </w:tr>
      <w:tr w:rsidR="002166E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Наладчик  автоматических   линий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агрегатных станков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14899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271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Бетонщик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11196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251 </w:t>
            </w:r>
          </w:p>
        </w:tc>
      </w:tr>
      <w:tr w:rsidR="002166E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Слесарь по  контрольно-измерительным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приборам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18494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186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Оператор технологических установок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16081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Монтажник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14544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539 </w:t>
            </w:r>
          </w:p>
        </w:tc>
      </w:tr>
      <w:tr w:rsidR="002166E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Слесарь-сборщик          летательных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аппаратов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18567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Слесарь-инструментальщик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18452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215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Слесарь по ремонту автомобилей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18511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187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Штамповщики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19700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</w:t>
            </w:r>
          </w:p>
        </w:tc>
      </w:tr>
      <w:tr w:rsidR="002166E4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6E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Инженеры - всего,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2485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2300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2174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Инженер-технолог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22854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383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Инженер-программист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22824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498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Инженер-конструктор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22491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328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Инженер-механик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22509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170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Инженер-электроник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22864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Инженер-энергетик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22873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Инженер по охране труда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22659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 </w:t>
            </w:r>
          </w:p>
        </w:tc>
      </w:tr>
      <w:tr w:rsidR="002166E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Инженер    по     автоматизированным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системам управления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22524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 </w:t>
            </w:r>
          </w:p>
        </w:tc>
      </w:tr>
      <w:tr w:rsidR="002166E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Инженеры других специализаций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22446 - 22870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629 </w:t>
            </w:r>
          </w:p>
        </w:tc>
      </w:tr>
    </w:tbl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"Популяризация рабочих и инженерных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профессий с целью привлечения и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закрепления специалистов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предприятиях Республики Татарстан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годы"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166E4" w:rsidRDefault="002166E4">
      <w:pPr>
        <w:pStyle w:val="ConsPlusTitle"/>
        <w:widowControl/>
        <w:jc w:val="center"/>
      </w:pPr>
      <w:r>
        <w:t>СРАВНИТЕЛЬНЫЕ ДАННЫЕ</w:t>
      </w:r>
    </w:p>
    <w:p w:rsidR="002166E4" w:rsidRDefault="002166E4">
      <w:pPr>
        <w:pStyle w:val="ConsPlusTitle"/>
        <w:widowControl/>
        <w:jc w:val="center"/>
      </w:pPr>
      <w:r>
        <w:t>ПО СОСТАВУ РЕГИСТРИРУЕМЫХ БЕЗРАБОТНЫХ</w:t>
      </w:r>
    </w:p>
    <w:p w:rsidR="002166E4" w:rsidRDefault="002166E4">
      <w:pPr>
        <w:pStyle w:val="ConsPlusTitle"/>
        <w:widowControl/>
        <w:jc w:val="center"/>
      </w:pPr>
      <w:r>
        <w:t>В РЕСПУБЛИКЕ ТАТАРСТАН</w:t>
      </w:r>
    </w:p>
    <w:p w:rsidR="002166E4" w:rsidRDefault="002166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1215"/>
        <w:gridCol w:w="1080"/>
        <w:gridCol w:w="1080"/>
        <w:gridCol w:w="1215"/>
        <w:gridCol w:w="1215"/>
        <w:gridCol w:w="1080"/>
      </w:tblGrid>
      <w:tr w:rsidR="002166E4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2008 г.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%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общему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2009 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%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общему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числу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января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%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общему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числу </w:t>
            </w:r>
          </w:p>
        </w:tc>
      </w:tr>
      <w:tr w:rsidR="002166E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</w:tr>
      <w:tr w:rsidR="002166E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      безработных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(человек),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24049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25480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56397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100,0 </w:t>
            </w:r>
          </w:p>
        </w:tc>
      </w:tr>
      <w:tr w:rsidR="002166E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том числе молодежь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возрасте 16 - 29 лет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6572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7411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29,1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19222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34,1  </w:t>
            </w:r>
          </w:p>
        </w:tc>
      </w:tr>
      <w:tr w:rsidR="002166E4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Выпускники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учреждений, всего: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 них: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  </w:t>
            </w:r>
          </w:p>
        </w:tc>
      </w:tr>
      <w:tr w:rsidR="002166E4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учреждений     высшего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  </w:t>
            </w:r>
          </w:p>
        </w:tc>
      </w:tr>
      <w:tr w:rsidR="002166E4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учреждений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</w:t>
            </w:r>
          </w:p>
        </w:tc>
      </w:tr>
      <w:tr w:rsidR="002166E4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учреждений  начального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E4" w:rsidRDefault="002166E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</w:t>
            </w:r>
          </w:p>
        </w:tc>
      </w:tr>
    </w:tbl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66E4" w:rsidRDefault="002166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457F7" w:rsidRDefault="00F457F7">
      <w:bookmarkStart w:id="0" w:name="_GoBack"/>
      <w:bookmarkEnd w:id="0"/>
    </w:p>
    <w:sectPr w:rsidR="00F457F7" w:rsidSect="00BE64E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166E4"/>
    <w:rsid w:val="00027CD3"/>
    <w:rsid w:val="000333E9"/>
    <w:rsid w:val="00036B49"/>
    <w:rsid w:val="000505C9"/>
    <w:rsid w:val="00061036"/>
    <w:rsid w:val="00065646"/>
    <w:rsid w:val="00070818"/>
    <w:rsid w:val="00074968"/>
    <w:rsid w:val="000952DC"/>
    <w:rsid w:val="000A7920"/>
    <w:rsid w:val="000B3A8A"/>
    <w:rsid w:val="000F080F"/>
    <w:rsid w:val="000F2707"/>
    <w:rsid w:val="00122ABF"/>
    <w:rsid w:val="001358FD"/>
    <w:rsid w:val="001801A8"/>
    <w:rsid w:val="001835BE"/>
    <w:rsid w:val="001946B1"/>
    <w:rsid w:val="001958EC"/>
    <w:rsid w:val="001C2D17"/>
    <w:rsid w:val="001D02BC"/>
    <w:rsid w:val="001F1B7A"/>
    <w:rsid w:val="001F3E2E"/>
    <w:rsid w:val="00206619"/>
    <w:rsid w:val="0021431E"/>
    <w:rsid w:val="002166E4"/>
    <w:rsid w:val="00246B30"/>
    <w:rsid w:val="00251443"/>
    <w:rsid w:val="00264A15"/>
    <w:rsid w:val="00281B4A"/>
    <w:rsid w:val="002B64CC"/>
    <w:rsid w:val="002B6625"/>
    <w:rsid w:val="002D0485"/>
    <w:rsid w:val="002E2D02"/>
    <w:rsid w:val="002F20B2"/>
    <w:rsid w:val="003055FD"/>
    <w:rsid w:val="003343F5"/>
    <w:rsid w:val="00347D85"/>
    <w:rsid w:val="00360970"/>
    <w:rsid w:val="00367B46"/>
    <w:rsid w:val="003927BD"/>
    <w:rsid w:val="003B4D5A"/>
    <w:rsid w:val="003C5B2A"/>
    <w:rsid w:val="003D1900"/>
    <w:rsid w:val="00412BED"/>
    <w:rsid w:val="0043239F"/>
    <w:rsid w:val="00453BE9"/>
    <w:rsid w:val="00470636"/>
    <w:rsid w:val="004750F0"/>
    <w:rsid w:val="00493102"/>
    <w:rsid w:val="00495BA6"/>
    <w:rsid w:val="004B4A51"/>
    <w:rsid w:val="004B629E"/>
    <w:rsid w:val="004E2C09"/>
    <w:rsid w:val="0051091E"/>
    <w:rsid w:val="00510D88"/>
    <w:rsid w:val="005158A1"/>
    <w:rsid w:val="00525B67"/>
    <w:rsid w:val="00527CEB"/>
    <w:rsid w:val="00543FC8"/>
    <w:rsid w:val="005630EA"/>
    <w:rsid w:val="00564713"/>
    <w:rsid w:val="00575445"/>
    <w:rsid w:val="005827EF"/>
    <w:rsid w:val="00592F92"/>
    <w:rsid w:val="00594DC4"/>
    <w:rsid w:val="005A08D6"/>
    <w:rsid w:val="005A3ED7"/>
    <w:rsid w:val="005D7A17"/>
    <w:rsid w:val="005E6AB1"/>
    <w:rsid w:val="00606E18"/>
    <w:rsid w:val="0061227C"/>
    <w:rsid w:val="006153C2"/>
    <w:rsid w:val="006204CF"/>
    <w:rsid w:val="006246D2"/>
    <w:rsid w:val="00624D33"/>
    <w:rsid w:val="00636F70"/>
    <w:rsid w:val="00645CEA"/>
    <w:rsid w:val="006670A2"/>
    <w:rsid w:val="00680D82"/>
    <w:rsid w:val="00682BCC"/>
    <w:rsid w:val="0068760A"/>
    <w:rsid w:val="0069237D"/>
    <w:rsid w:val="006A4ED2"/>
    <w:rsid w:val="006B076A"/>
    <w:rsid w:val="006B1F9E"/>
    <w:rsid w:val="006B7532"/>
    <w:rsid w:val="006C08D6"/>
    <w:rsid w:val="006C36A2"/>
    <w:rsid w:val="006C7167"/>
    <w:rsid w:val="006D5D6C"/>
    <w:rsid w:val="006E4584"/>
    <w:rsid w:val="00704FEA"/>
    <w:rsid w:val="00712F9A"/>
    <w:rsid w:val="007256A5"/>
    <w:rsid w:val="00727C74"/>
    <w:rsid w:val="007678D4"/>
    <w:rsid w:val="00780BAB"/>
    <w:rsid w:val="00781CF8"/>
    <w:rsid w:val="00784C76"/>
    <w:rsid w:val="00792FA4"/>
    <w:rsid w:val="007A5BCD"/>
    <w:rsid w:val="007B324D"/>
    <w:rsid w:val="007E50B6"/>
    <w:rsid w:val="007F7E76"/>
    <w:rsid w:val="00816593"/>
    <w:rsid w:val="0084020E"/>
    <w:rsid w:val="0085004D"/>
    <w:rsid w:val="008628EC"/>
    <w:rsid w:val="00886C29"/>
    <w:rsid w:val="00895432"/>
    <w:rsid w:val="008A790B"/>
    <w:rsid w:val="008C07B2"/>
    <w:rsid w:val="008E77B5"/>
    <w:rsid w:val="008E78D1"/>
    <w:rsid w:val="00915FC1"/>
    <w:rsid w:val="00930F92"/>
    <w:rsid w:val="0093195C"/>
    <w:rsid w:val="00933F82"/>
    <w:rsid w:val="00963F57"/>
    <w:rsid w:val="00966963"/>
    <w:rsid w:val="00974F2C"/>
    <w:rsid w:val="009768DE"/>
    <w:rsid w:val="009875F6"/>
    <w:rsid w:val="009A5845"/>
    <w:rsid w:val="009B456E"/>
    <w:rsid w:val="009C2956"/>
    <w:rsid w:val="009C2A69"/>
    <w:rsid w:val="009E66D7"/>
    <w:rsid w:val="00A01DA0"/>
    <w:rsid w:val="00A1063F"/>
    <w:rsid w:val="00A22B6D"/>
    <w:rsid w:val="00A22FA5"/>
    <w:rsid w:val="00A333EA"/>
    <w:rsid w:val="00A51D86"/>
    <w:rsid w:val="00A55099"/>
    <w:rsid w:val="00A5523B"/>
    <w:rsid w:val="00A90AC2"/>
    <w:rsid w:val="00AA0373"/>
    <w:rsid w:val="00AA34F0"/>
    <w:rsid w:val="00AC2470"/>
    <w:rsid w:val="00AE2782"/>
    <w:rsid w:val="00AF4CE5"/>
    <w:rsid w:val="00B12140"/>
    <w:rsid w:val="00B31DBF"/>
    <w:rsid w:val="00B35E13"/>
    <w:rsid w:val="00B71FAC"/>
    <w:rsid w:val="00B73C94"/>
    <w:rsid w:val="00B8237A"/>
    <w:rsid w:val="00B9671E"/>
    <w:rsid w:val="00BA460F"/>
    <w:rsid w:val="00BB0849"/>
    <w:rsid w:val="00BE2F7B"/>
    <w:rsid w:val="00BE64E5"/>
    <w:rsid w:val="00BF399E"/>
    <w:rsid w:val="00C018A8"/>
    <w:rsid w:val="00C03603"/>
    <w:rsid w:val="00C20361"/>
    <w:rsid w:val="00C3559A"/>
    <w:rsid w:val="00C564E4"/>
    <w:rsid w:val="00C71068"/>
    <w:rsid w:val="00CA6608"/>
    <w:rsid w:val="00CA70FD"/>
    <w:rsid w:val="00CC25A0"/>
    <w:rsid w:val="00CD7786"/>
    <w:rsid w:val="00CF2258"/>
    <w:rsid w:val="00CF6A8B"/>
    <w:rsid w:val="00D01A9F"/>
    <w:rsid w:val="00D119AB"/>
    <w:rsid w:val="00D273C0"/>
    <w:rsid w:val="00D3302F"/>
    <w:rsid w:val="00D442F5"/>
    <w:rsid w:val="00D50B1B"/>
    <w:rsid w:val="00D50C86"/>
    <w:rsid w:val="00D633E3"/>
    <w:rsid w:val="00D74A92"/>
    <w:rsid w:val="00D857B5"/>
    <w:rsid w:val="00DC1481"/>
    <w:rsid w:val="00DD4BF8"/>
    <w:rsid w:val="00DD66D4"/>
    <w:rsid w:val="00DE37F0"/>
    <w:rsid w:val="00DF4097"/>
    <w:rsid w:val="00E05BF5"/>
    <w:rsid w:val="00E10D3A"/>
    <w:rsid w:val="00E44479"/>
    <w:rsid w:val="00E45858"/>
    <w:rsid w:val="00E5470B"/>
    <w:rsid w:val="00E603DC"/>
    <w:rsid w:val="00E70596"/>
    <w:rsid w:val="00E77A90"/>
    <w:rsid w:val="00E806E4"/>
    <w:rsid w:val="00EA2BFE"/>
    <w:rsid w:val="00EB703C"/>
    <w:rsid w:val="00EC714F"/>
    <w:rsid w:val="00ED61D4"/>
    <w:rsid w:val="00F25B93"/>
    <w:rsid w:val="00F27BF2"/>
    <w:rsid w:val="00F34BD6"/>
    <w:rsid w:val="00F457F7"/>
    <w:rsid w:val="00F7103F"/>
    <w:rsid w:val="00F7333A"/>
    <w:rsid w:val="00F94FFF"/>
    <w:rsid w:val="00FA693A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6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6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6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6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FDAA790917E8A8640204350917CEE6660F872374A77E048789F1A6DC32481F0q1J" TargetMode="External"/><Relationship Id="rId13" Type="http://schemas.openxmlformats.org/officeDocument/2006/relationships/hyperlink" Target="consultantplus://offline/ref=6F7FDAA790917E8A8640204350917CEE6660F87232417AE24A789F1A6DC324810161875392401D8679006DF6q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FDAA790917E8A8640204350917CEE6660F872324174E648789F1A6DC324810161875392401D8679006BF6qDJ" TargetMode="External"/><Relationship Id="rId12" Type="http://schemas.openxmlformats.org/officeDocument/2006/relationships/hyperlink" Target="consultantplus://offline/ref=6F7FDAA790917E8A8640204350917CEE6660F872314B71E34C789F1A6DC324810161875392401D8679006AF6qBJ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FDAA790917E8A8640204350917CEE6660F87232417AE24A789F1A6DC324810161875392401D8679006AF6q8J" TargetMode="External"/><Relationship Id="rId11" Type="http://schemas.openxmlformats.org/officeDocument/2006/relationships/hyperlink" Target="consultantplus://offline/ref=6F7FDAA790917E8A8640204350917CEE6660F87232417AE24A789F1A6DC324810161875392401D86790162F6qAJ" TargetMode="External"/><Relationship Id="rId5" Type="http://schemas.openxmlformats.org/officeDocument/2006/relationships/hyperlink" Target="consultantplus://offline/ref=6F7FDAA790917E8A8640204350917CEE6660F87232417AE24A789F1A6DC324810161875392401D8679006AF6q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7FDAA790917E8A8640204350917CEE6660F87232417AE24A789F1A6DC324810161875392401D8679016EF6q9J" TargetMode="External"/><Relationship Id="rId4" Type="http://schemas.openxmlformats.org/officeDocument/2006/relationships/hyperlink" Target="consultantplus://offline/ref=6F7FDAA790917E8A8640204350917CEE6660F872324174E648789F1A6DC324810161875392401D8679006BF6qDJ" TargetMode="External"/><Relationship Id="rId9" Type="http://schemas.openxmlformats.org/officeDocument/2006/relationships/hyperlink" Target="consultantplus://offline/ref=6F7FDAA790917E8A8640204350917CEE6660F872374174E14E789F1A6DC32481F0q1J" TargetMode="External"/><Relationship Id="rId14" Type="http://schemas.openxmlformats.org/officeDocument/2006/relationships/hyperlink" Target="consultantplus://offline/ref=6F7FDAA790917E8A8640204350917CEE6660F87232417AE24A789F1A6DC324810161875392401D8679016AF6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6376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1</cp:lastModifiedBy>
  <cp:revision>2</cp:revision>
  <dcterms:created xsi:type="dcterms:W3CDTF">2012-04-20T13:21:00Z</dcterms:created>
  <dcterms:modified xsi:type="dcterms:W3CDTF">2012-04-20T13:21:00Z</dcterms:modified>
</cp:coreProperties>
</file>