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61F" w:rsidRDefault="00D7461F" w:rsidP="00D7461F">
      <w:pPr>
        <w:pStyle w:val="1"/>
        <w:shd w:val="clear" w:color="auto" w:fill="auto"/>
        <w:spacing w:after="0" w:line="240" w:lineRule="auto"/>
        <w:ind w:left="23" w:right="5780"/>
        <w:rPr>
          <w:sz w:val="28"/>
          <w:lang w:val="ru-RU"/>
        </w:rPr>
      </w:pPr>
      <w:bookmarkStart w:id="0" w:name="_GoBack"/>
      <w:bookmarkEnd w:id="0"/>
    </w:p>
    <w:p w:rsidR="00D7461F" w:rsidRDefault="00D7461F" w:rsidP="00D7461F">
      <w:pPr>
        <w:pStyle w:val="1"/>
        <w:shd w:val="clear" w:color="auto" w:fill="auto"/>
        <w:spacing w:after="0" w:line="240" w:lineRule="auto"/>
        <w:ind w:left="23" w:right="5780"/>
        <w:rPr>
          <w:sz w:val="28"/>
          <w:lang w:val="ru-RU"/>
        </w:rPr>
      </w:pPr>
    </w:p>
    <w:p w:rsidR="00D7461F" w:rsidRDefault="00D7461F" w:rsidP="00D7461F">
      <w:pPr>
        <w:pStyle w:val="1"/>
        <w:shd w:val="clear" w:color="auto" w:fill="auto"/>
        <w:spacing w:after="0" w:line="240" w:lineRule="auto"/>
        <w:ind w:left="23" w:right="5780"/>
        <w:rPr>
          <w:sz w:val="28"/>
          <w:lang w:val="ru-RU"/>
        </w:rPr>
      </w:pPr>
    </w:p>
    <w:p w:rsidR="00D7461F" w:rsidRDefault="00D7461F" w:rsidP="00D7461F">
      <w:pPr>
        <w:pStyle w:val="1"/>
        <w:shd w:val="clear" w:color="auto" w:fill="auto"/>
        <w:spacing w:after="0" w:line="240" w:lineRule="auto"/>
        <w:ind w:left="23" w:right="5780"/>
        <w:rPr>
          <w:sz w:val="28"/>
          <w:lang w:val="ru-RU"/>
        </w:rPr>
      </w:pPr>
    </w:p>
    <w:p w:rsidR="00D7461F" w:rsidRDefault="00D7461F" w:rsidP="00D7461F">
      <w:pPr>
        <w:pStyle w:val="1"/>
        <w:shd w:val="clear" w:color="auto" w:fill="auto"/>
        <w:spacing w:after="0" w:line="240" w:lineRule="auto"/>
        <w:ind w:left="23" w:right="5780"/>
        <w:rPr>
          <w:sz w:val="28"/>
          <w:lang w:val="ru-RU"/>
        </w:rPr>
      </w:pPr>
    </w:p>
    <w:p w:rsidR="00D7461F" w:rsidRDefault="00D7461F" w:rsidP="00D7461F">
      <w:pPr>
        <w:pStyle w:val="1"/>
        <w:shd w:val="clear" w:color="auto" w:fill="auto"/>
        <w:spacing w:after="0" w:line="240" w:lineRule="auto"/>
        <w:ind w:left="23" w:right="5780"/>
        <w:rPr>
          <w:sz w:val="28"/>
          <w:lang w:val="ru-RU"/>
        </w:rPr>
      </w:pPr>
    </w:p>
    <w:p w:rsidR="00D7461F" w:rsidRDefault="00D7461F" w:rsidP="00D7461F">
      <w:pPr>
        <w:pStyle w:val="1"/>
        <w:shd w:val="clear" w:color="auto" w:fill="auto"/>
        <w:spacing w:after="0" w:line="240" w:lineRule="auto"/>
        <w:ind w:left="23" w:right="5780"/>
        <w:rPr>
          <w:sz w:val="28"/>
          <w:lang w:val="ru-RU"/>
        </w:rPr>
      </w:pPr>
    </w:p>
    <w:p w:rsidR="00D7461F" w:rsidRDefault="00D7461F" w:rsidP="00D7461F">
      <w:pPr>
        <w:pStyle w:val="1"/>
        <w:shd w:val="clear" w:color="auto" w:fill="auto"/>
        <w:spacing w:after="0" w:line="240" w:lineRule="auto"/>
        <w:ind w:left="23" w:right="5780"/>
        <w:rPr>
          <w:sz w:val="28"/>
          <w:lang w:val="ru-RU"/>
        </w:rPr>
      </w:pPr>
    </w:p>
    <w:p w:rsidR="00D7461F" w:rsidRDefault="00D7461F" w:rsidP="00D7461F">
      <w:pPr>
        <w:pStyle w:val="1"/>
        <w:shd w:val="clear" w:color="auto" w:fill="auto"/>
        <w:spacing w:after="0" w:line="240" w:lineRule="auto"/>
        <w:ind w:left="23" w:right="5780"/>
        <w:rPr>
          <w:sz w:val="28"/>
          <w:lang w:val="ru-RU"/>
        </w:rPr>
      </w:pPr>
    </w:p>
    <w:p w:rsidR="00FF0636" w:rsidRDefault="00FF0636" w:rsidP="00D7461F">
      <w:pPr>
        <w:pStyle w:val="1"/>
        <w:shd w:val="clear" w:color="auto" w:fill="auto"/>
        <w:spacing w:after="0" w:line="240" w:lineRule="auto"/>
        <w:ind w:left="23" w:right="5780"/>
        <w:rPr>
          <w:sz w:val="28"/>
          <w:lang w:val="ru-RU"/>
        </w:rPr>
      </w:pPr>
    </w:p>
    <w:p w:rsidR="0084205F" w:rsidRPr="006C1CE8" w:rsidRDefault="006C1CE8" w:rsidP="00D7461F">
      <w:pPr>
        <w:pStyle w:val="1"/>
        <w:shd w:val="clear" w:color="auto" w:fill="auto"/>
        <w:spacing w:after="0" w:line="240" w:lineRule="auto"/>
        <w:ind w:left="23" w:right="5101"/>
        <w:rPr>
          <w:sz w:val="28"/>
          <w:lang w:val="ru-RU"/>
        </w:rPr>
      </w:pPr>
      <w:r>
        <w:rPr>
          <w:sz w:val="28"/>
          <w:lang w:val="ru-RU"/>
        </w:rPr>
        <w:t>О размере минимального базового оклада работников государственных казенных учреждений</w:t>
      </w:r>
    </w:p>
    <w:p w:rsidR="00D7461F" w:rsidRDefault="00D7461F" w:rsidP="00D7461F">
      <w:pPr>
        <w:pStyle w:val="1"/>
        <w:shd w:val="clear" w:color="auto" w:fill="auto"/>
        <w:spacing w:after="0" w:line="240" w:lineRule="auto"/>
        <w:ind w:left="23" w:right="5101"/>
        <w:rPr>
          <w:sz w:val="28"/>
          <w:lang w:val="ru-RU"/>
        </w:rPr>
      </w:pPr>
    </w:p>
    <w:p w:rsidR="00D7461F" w:rsidRPr="00D7461F" w:rsidRDefault="00D7461F" w:rsidP="00D7461F">
      <w:pPr>
        <w:pStyle w:val="1"/>
        <w:shd w:val="clear" w:color="auto" w:fill="auto"/>
        <w:spacing w:after="0" w:line="240" w:lineRule="auto"/>
        <w:ind w:left="23" w:right="5101"/>
        <w:rPr>
          <w:sz w:val="28"/>
          <w:lang w:val="ru-RU"/>
        </w:rPr>
      </w:pPr>
    </w:p>
    <w:p w:rsidR="0084205F" w:rsidRDefault="00C368BA" w:rsidP="00D7461F">
      <w:pPr>
        <w:pStyle w:val="1"/>
        <w:shd w:val="clear" w:color="auto" w:fill="auto"/>
        <w:spacing w:after="0" w:line="240" w:lineRule="auto"/>
        <w:ind w:left="23" w:firstLine="686"/>
        <w:rPr>
          <w:sz w:val="28"/>
          <w:lang w:val="ru-RU"/>
        </w:rPr>
      </w:pPr>
      <w:r w:rsidRPr="00D7461F">
        <w:rPr>
          <w:sz w:val="28"/>
        </w:rPr>
        <w:t>Кабинет Министров Республики Татарстан ПОСТАНОВЛЯЕТ:</w:t>
      </w:r>
    </w:p>
    <w:p w:rsidR="00D7461F" w:rsidRPr="00D7461F" w:rsidRDefault="00D7461F" w:rsidP="00D7461F">
      <w:pPr>
        <w:pStyle w:val="1"/>
        <w:shd w:val="clear" w:color="auto" w:fill="auto"/>
        <w:spacing w:after="0" w:line="240" w:lineRule="auto"/>
        <w:ind w:left="23" w:firstLine="686"/>
        <w:rPr>
          <w:sz w:val="28"/>
          <w:lang w:val="ru-RU"/>
        </w:rPr>
      </w:pPr>
    </w:p>
    <w:p w:rsidR="00D7461F" w:rsidRDefault="006C1CE8" w:rsidP="00D7461F">
      <w:pPr>
        <w:pStyle w:val="1"/>
        <w:shd w:val="clear" w:color="auto" w:fill="auto"/>
        <w:spacing w:after="0" w:line="240" w:lineRule="auto"/>
        <w:ind w:left="23" w:right="-2" w:firstLine="686"/>
        <w:rPr>
          <w:sz w:val="28"/>
          <w:lang w:val="ru-RU"/>
        </w:rPr>
      </w:pPr>
      <w:r>
        <w:rPr>
          <w:sz w:val="28"/>
          <w:lang w:val="ru-RU"/>
        </w:rPr>
        <w:t xml:space="preserve">1. Установить с 1 октября 2013 года минимальный базовый оклад </w:t>
      </w:r>
      <w:proofErr w:type="gramStart"/>
      <w:r>
        <w:rPr>
          <w:sz w:val="28"/>
          <w:lang w:val="ru-RU"/>
        </w:rPr>
        <w:t>работников государственных казенных учреждений  службы занятости населения</w:t>
      </w:r>
      <w:proofErr w:type="gramEnd"/>
      <w:r>
        <w:rPr>
          <w:sz w:val="28"/>
          <w:lang w:val="ru-RU"/>
        </w:rPr>
        <w:t xml:space="preserve"> Республики Татарстан в размере 3576</w:t>
      </w:r>
      <w:r w:rsidR="00677914">
        <w:rPr>
          <w:sz w:val="28"/>
          <w:lang w:val="ru-RU"/>
        </w:rPr>
        <w:t>,0</w:t>
      </w:r>
      <w:r>
        <w:rPr>
          <w:sz w:val="28"/>
          <w:lang w:val="ru-RU"/>
        </w:rPr>
        <w:t xml:space="preserve"> рубл</w:t>
      </w:r>
      <w:r w:rsidR="00677914">
        <w:rPr>
          <w:sz w:val="28"/>
          <w:lang w:val="ru-RU"/>
        </w:rPr>
        <w:t>я</w:t>
      </w:r>
      <w:r>
        <w:rPr>
          <w:sz w:val="28"/>
          <w:lang w:val="ru-RU"/>
        </w:rPr>
        <w:t xml:space="preserve"> в месяц.</w:t>
      </w:r>
    </w:p>
    <w:p w:rsidR="00D7461F" w:rsidRDefault="006C1CE8" w:rsidP="006C1CE8">
      <w:pPr>
        <w:pStyle w:val="1"/>
        <w:shd w:val="clear" w:color="auto" w:fill="auto"/>
        <w:spacing w:after="0" w:line="240" w:lineRule="auto"/>
        <w:ind w:left="23" w:right="-2" w:firstLine="686"/>
        <w:rPr>
          <w:sz w:val="28"/>
          <w:lang w:val="ru-RU"/>
        </w:rPr>
      </w:pPr>
      <w:r>
        <w:rPr>
          <w:sz w:val="28"/>
          <w:lang w:val="ru-RU"/>
        </w:rPr>
        <w:t xml:space="preserve">2. Признать утратившим силу постановление Кабинета Министров </w:t>
      </w:r>
      <w:r w:rsidR="00677914">
        <w:rPr>
          <w:sz w:val="28"/>
          <w:lang w:val="ru-RU"/>
        </w:rPr>
        <w:t>Р</w:t>
      </w:r>
      <w:r>
        <w:rPr>
          <w:sz w:val="28"/>
          <w:lang w:val="ru-RU"/>
        </w:rPr>
        <w:t>еспублики Татарстан  от 15.11.2012 № 985 «О размере минимального базового оклада работников государственных учреждений службы занятости населения в Республике Татарстан».</w:t>
      </w:r>
    </w:p>
    <w:p w:rsidR="006C1CE8" w:rsidRDefault="006C1CE8" w:rsidP="006C1CE8">
      <w:pPr>
        <w:pStyle w:val="1"/>
        <w:shd w:val="clear" w:color="auto" w:fill="auto"/>
        <w:spacing w:after="0" w:line="240" w:lineRule="auto"/>
        <w:ind w:left="23" w:right="-2" w:firstLine="686"/>
        <w:rPr>
          <w:sz w:val="28"/>
          <w:lang w:val="ru-RU"/>
        </w:rPr>
      </w:pPr>
    </w:p>
    <w:p w:rsidR="006C1CE8" w:rsidRDefault="006C1CE8" w:rsidP="006C1CE8">
      <w:pPr>
        <w:pStyle w:val="1"/>
        <w:shd w:val="clear" w:color="auto" w:fill="auto"/>
        <w:spacing w:after="0" w:line="240" w:lineRule="auto"/>
        <w:ind w:left="23" w:right="-2" w:firstLine="686"/>
        <w:rPr>
          <w:sz w:val="28"/>
          <w:lang w:val="ru-RU"/>
        </w:rPr>
      </w:pPr>
    </w:p>
    <w:p w:rsidR="006C1CE8" w:rsidRPr="00D7461F" w:rsidRDefault="006C1CE8" w:rsidP="006C1CE8">
      <w:pPr>
        <w:pStyle w:val="1"/>
        <w:shd w:val="clear" w:color="auto" w:fill="auto"/>
        <w:spacing w:after="0" w:line="240" w:lineRule="auto"/>
        <w:ind w:left="23" w:right="-2" w:firstLine="686"/>
        <w:rPr>
          <w:sz w:val="28"/>
          <w:lang w:val="ru-RU"/>
        </w:rPr>
      </w:pPr>
    </w:p>
    <w:p w:rsidR="00D7461F" w:rsidRDefault="00D7461F" w:rsidP="00D7461F">
      <w:pPr>
        <w:pStyle w:val="1"/>
        <w:shd w:val="clear" w:color="auto" w:fill="auto"/>
        <w:spacing w:after="0" w:line="240" w:lineRule="auto"/>
        <w:ind w:left="23" w:right="-2"/>
        <w:jc w:val="left"/>
        <w:rPr>
          <w:sz w:val="28"/>
          <w:lang w:val="ru-RU"/>
        </w:rPr>
      </w:pPr>
      <w:r>
        <w:rPr>
          <w:sz w:val="28"/>
          <w:lang w:val="ru-RU"/>
        </w:rPr>
        <w:t xml:space="preserve">Премьер-министр </w:t>
      </w:r>
    </w:p>
    <w:p w:rsidR="0084205F" w:rsidRDefault="00D7461F" w:rsidP="00D7461F">
      <w:pPr>
        <w:pStyle w:val="1"/>
        <w:shd w:val="clear" w:color="auto" w:fill="auto"/>
        <w:spacing w:after="0" w:line="240" w:lineRule="auto"/>
        <w:ind w:left="23" w:right="-2"/>
        <w:jc w:val="left"/>
        <w:rPr>
          <w:sz w:val="28"/>
          <w:lang w:val="ru-RU"/>
        </w:rPr>
      </w:pPr>
      <w:r>
        <w:rPr>
          <w:sz w:val="28"/>
          <w:lang w:val="ru-RU"/>
        </w:rPr>
        <w:t xml:space="preserve">Республики Татарстан </w:t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  <w:t xml:space="preserve">          </w:t>
      </w:r>
      <w:proofErr w:type="spellStart"/>
      <w:r>
        <w:rPr>
          <w:sz w:val="28"/>
          <w:lang w:val="ru-RU"/>
        </w:rPr>
        <w:t>И.Ш.Халиков</w:t>
      </w:r>
      <w:proofErr w:type="spellEnd"/>
      <w:r>
        <w:rPr>
          <w:sz w:val="28"/>
          <w:lang w:val="ru-RU"/>
        </w:rPr>
        <w:t xml:space="preserve"> </w:t>
      </w:r>
    </w:p>
    <w:p w:rsidR="00D7461F" w:rsidRDefault="00D7461F" w:rsidP="00D7461F">
      <w:pPr>
        <w:pStyle w:val="1"/>
        <w:shd w:val="clear" w:color="auto" w:fill="auto"/>
        <w:spacing w:after="0" w:line="240" w:lineRule="auto"/>
        <w:ind w:left="23" w:right="-2"/>
        <w:jc w:val="left"/>
        <w:rPr>
          <w:sz w:val="28"/>
          <w:lang w:val="ru-RU"/>
        </w:rPr>
      </w:pPr>
    </w:p>
    <w:p w:rsidR="00FF0636" w:rsidRDefault="00FF0636" w:rsidP="00D7461F">
      <w:pPr>
        <w:pStyle w:val="1"/>
        <w:shd w:val="clear" w:color="auto" w:fill="auto"/>
        <w:spacing w:after="0" w:line="240" w:lineRule="auto"/>
        <w:ind w:left="23" w:right="-2"/>
        <w:jc w:val="left"/>
        <w:rPr>
          <w:sz w:val="28"/>
          <w:lang w:val="ru-RU"/>
        </w:rPr>
      </w:pPr>
    </w:p>
    <w:p w:rsidR="00FF0636" w:rsidRDefault="00FF0636" w:rsidP="00D7461F">
      <w:pPr>
        <w:pStyle w:val="1"/>
        <w:shd w:val="clear" w:color="auto" w:fill="auto"/>
        <w:spacing w:after="0" w:line="240" w:lineRule="auto"/>
        <w:ind w:left="23" w:right="-2"/>
        <w:jc w:val="left"/>
        <w:rPr>
          <w:sz w:val="28"/>
          <w:lang w:val="ru-RU"/>
        </w:rPr>
      </w:pPr>
    </w:p>
    <w:p w:rsidR="00FF0636" w:rsidRDefault="00FF0636" w:rsidP="00D7461F">
      <w:pPr>
        <w:pStyle w:val="1"/>
        <w:shd w:val="clear" w:color="auto" w:fill="auto"/>
        <w:spacing w:after="0" w:line="240" w:lineRule="auto"/>
        <w:ind w:left="23" w:right="-2"/>
        <w:jc w:val="left"/>
        <w:rPr>
          <w:sz w:val="28"/>
          <w:lang w:val="ru-RU"/>
        </w:rPr>
      </w:pPr>
    </w:p>
    <w:p w:rsidR="00FF0636" w:rsidRDefault="00FF0636" w:rsidP="00D7461F">
      <w:pPr>
        <w:pStyle w:val="1"/>
        <w:shd w:val="clear" w:color="auto" w:fill="auto"/>
        <w:spacing w:after="0" w:line="240" w:lineRule="auto"/>
        <w:ind w:left="23" w:right="-2"/>
        <w:jc w:val="left"/>
        <w:rPr>
          <w:sz w:val="28"/>
          <w:lang w:val="ru-RU"/>
        </w:rPr>
      </w:pPr>
    </w:p>
    <w:p w:rsidR="00FF0636" w:rsidRDefault="00FF0636" w:rsidP="00D7461F">
      <w:pPr>
        <w:pStyle w:val="1"/>
        <w:shd w:val="clear" w:color="auto" w:fill="auto"/>
        <w:spacing w:after="0" w:line="240" w:lineRule="auto"/>
        <w:ind w:left="23" w:right="-2"/>
        <w:jc w:val="left"/>
        <w:rPr>
          <w:sz w:val="28"/>
          <w:lang w:val="ru-RU"/>
        </w:rPr>
      </w:pPr>
    </w:p>
    <w:p w:rsidR="00FF0636" w:rsidRDefault="00FF0636" w:rsidP="00D7461F">
      <w:pPr>
        <w:pStyle w:val="1"/>
        <w:shd w:val="clear" w:color="auto" w:fill="auto"/>
        <w:spacing w:after="0" w:line="240" w:lineRule="auto"/>
        <w:ind w:left="23" w:right="-2"/>
        <w:jc w:val="left"/>
        <w:rPr>
          <w:sz w:val="28"/>
          <w:lang w:val="ru-RU"/>
        </w:rPr>
      </w:pPr>
    </w:p>
    <w:p w:rsidR="00FF0636" w:rsidRDefault="00FF0636" w:rsidP="00D7461F">
      <w:pPr>
        <w:pStyle w:val="1"/>
        <w:shd w:val="clear" w:color="auto" w:fill="auto"/>
        <w:spacing w:after="0" w:line="240" w:lineRule="auto"/>
        <w:ind w:left="23" w:right="-2"/>
        <w:jc w:val="left"/>
        <w:rPr>
          <w:sz w:val="28"/>
          <w:lang w:val="ru-RU"/>
        </w:rPr>
      </w:pPr>
    </w:p>
    <w:p w:rsidR="00FF0636" w:rsidRDefault="00FF0636" w:rsidP="00D7461F">
      <w:pPr>
        <w:pStyle w:val="1"/>
        <w:shd w:val="clear" w:color="auto" w:fill="auto"/>
        <w:spacing w:after="0" w:line="240" w:lineRule="auto"/>
        <w:ind w:left="23" w:right="-2"/>
        <w:jc w:val="left"/>
        <w:rPr>
          <w:sz w:val="28"/>
          <w:lang w:val="ru-RU"/>
        </w:rPr>
      </w:pPr>
    </w:p>
    <w:p w:rsidR="00FF0636" w:rsidRDefault="00FF0636" w:rsidP="00D7461F">
      <w:pPr>
        <w:pStyle w:val="1"/>
        <w:shd w:val="clear" w:color="auto" w:fill="auto"/>
        <w:spacing w:after="0" w:line="240" w:lineRule="auto"/>
        <w:ind w:left="23" w:right="-2"/>
        <w:jc w:val="left"/>
        <w:rPr>
          <w:sz w:val="28"/>
          <w:lang w:val="ru-RU"/>
        </w:rPr>
      </w:pPr>
    </w:p>
    <w:p w:rsidR="00D7461F" w:rsidRPr="00E9570F" w:rsidRDefault="00E9570F" w:rsidP="00E9570F">
      <w:pPr>
        <w:pStyle w:val="1"/>
        <w:shd w:val="clear" w:color="auto" w:fill="auto"/>
        <w:spacing w:after="0" w:line="240" w:lineRule="auto"/>
        <w:rPr>
          <w:sz w:val="16"/>
          <w:szCs w:val="16"/>
          <w:lang w:val="tt-RU"/>
        </w:rPr>
      </w:pPr>
      <w:r w:rsidRPr="00E9570F">
        <w:rPr>
          <w:sz w:val="16"/>
          <w:szCs w:val="16"/>
          <w:lang w:val="tt-RU"/>
        </w:rPr>
        <w:fldChar w:fldCharType="begin"/>
      </w:r>
      <w:r w:rsidRPr="00E9570F">
        <w:rPr>
          <w:sz w:val="16"/>
          <w:szCs w:val="16"/>
          <w:lang w:val="tt-RU"/>
        </w:rPr>
        <w:instrText xml:space="preserve"> FILENAME  \* FirstCap \p  \* MERGEFORMAT </w:instrText>
      </w:r>
      <w:r w:rsidRPr="00E9570F">
        <w:rPr>
          <w:sz w:val="16"/>
          <w:szCs w:val="16"/>
          <w:lang w:val="tt-RU"/>
        </w:rPr>
        <w:fldChar w:fldCharType="separate"/>
      </w:r>
      <w:r w:rsidRPr="00E9570F">
        <w:rPr>
          <w:noProof/>
          <w:sz w:val="16"/>
          <w:szCs w:val="16"/>
          <w:lang w:val="tt-RU"/>
        </w:rPr>
        <w:t>F:\POST\3852510з.docx</w:t>
      </w:r>
      <w:r w:rsidRPr="00E9570F">
        <w:rPr>
          <w:sz w:val="16"/>
          <w:szCs w:val="16"/>
          <w:lang w:val="tt-RU"/>
        </w:rPr>
        <w:fldChar w:fldCharType="end"/>
      </w:r>
    </w:p>
    <w:sectPr w:rsidR="00D7461F" w:rsidRPr="00E9570F" w:rsidSect="00E9570F">
      <w:headerReference w:type="default" r:id="rId7"/>
      <w:pgSz w:w="11905" w:h="16837"/>
      <w:pgMar w:top="1134" w:right="567" w:bottom="794" w:left="1134" w:header="284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4E3" w:rsidRDefault="00D854E3">
      <w:r>
        <w:separator/>
      </w:r>
    </w:p>
  </w:endnote>
  <w:endnote w:type="continuationSeparator" w:id="0">
    <w:p w:rsidR="00D854E3" w:rsidRDefault="00D85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4E3" w:rsidRDefault="00D854E3"/>
  </w:footnote>
  <w:footnote w:type="continuationSeparator" w:id="0">
    <w:p w:rsidR="00D854E3" w:rsidRDefault="00D854E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5816028"/>
      <w:docPartObj>
        <w:docPartGallery w:val="Page Numbers (Top of Page)"/>
        <w:docPartUnique/>
      </w:docPartObj>
    </w:sdtPr>
    <w:sdtEndPr/>
    <w:sdtContent>
      <w:p w:rsidR="00FF0636" w:rsidRDefault="00FF063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CE8" w:rsidRPr="006C1CE8">
          <w:rPr>
            <w:noProof/>
            <w:lang w:val="ru-RU"/>
          </w:rPr>
          <w:t>2</w:t>
        </w:r>
        <w:r>
          <w:fldChar w:fldCharType="end"/>
        </w:r>
      </w:p>
    </w:sdtContent>
  </w:sdt>
  <w:p w:rsidR="00FF0636" w:rsidRDefault="00FF063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5F"/>
    <w:rsid w:val="002630F3"/>
    <w:rsid w:val="002B24DD"/>
    <w:rsid w:val="00344366"/>
    <w:rsid w:val="003C5911"/>
    <w:rsid w:val="004608BA"/>
    <w:rsid w:val="0052009D"/>
    <w:rsid w:val="006000FC"/>
    <w:rsid w:val="00650F6D"/>
    <w:rsid w:val="00677914"/>
    <w:rsid w:val="006C1CE8"/>
    <w:rsid w:val="0084205F"/>
    <w:rsid w:val="00984B16"/>
    <w:rsid w:val="009B5693"/>
    <w:rsid w:val="00A655AB"/>
    <w:rsid w:val="00A95588"/>
    <w:rsid w:val="00C22888"/>
    <w:rsid w:val="00C368BA"/>
    <w:rsid w:val="00D7461F"/>
    <w:rsid w:val="00D854E3"/>
    <w:rsid w:val="00E21ABE"/>
    <w:rsid w:val="00E9570F"/>
    <w:rsid w:val="00FF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FF06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0636"/>
    <w:rPr>
      <w:color w:val="000000"/>
    </w:rPr>
  </w:style>
  <w:style w:type="paragraph" w:styleId="a7">
    <w:name w:val="footer"/>
    <w:basedOn w:val="a"/>
    <w:link w:val="a8"/>
    <w:uiPriority w:val="99"/>
    <w:unhideWhenUsed/>
    <w:rsid w:val="00FF06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0636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650F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0F6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FF06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F0636"/>
    <w:rPr>
      <w:color w:val="000000"/>
    </w:rPr>
  </w:style>
  <w:style w:type="paragraph" w:styleId="a7">
    <w:name w:val="footer"/>
    <w:basedOn w:val="a"/>
    <w:link w:val="a8"/>
    <w:uiPriority w:val="99"/>
    <w:unhideWhenUsed/>
    <w:rsid w:val="00FF06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F0636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650F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0F6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social8</dc:creator>
  <cp:lastModifiedBy>Павлова Ю.В.</cp:lastModifiedBy>
  <cp:revision>2</cp:revision>
  <cp:lastPrinted>2013-10-25T08:52:00Z</cp:lastPrinted>
  <dcterms:created xsi:type="dcterms:W3CDTF">2013-11-08T09:59:00Z</dcterms:created>
  <dcterms:modified xsi:type="dcterms:W3CDTF">2013-11-08T09:59:00Z</dcterms:modified>
</cp:coreProperties>
</file>