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35" w:rsidRPr="00A826EB" w:rsidRDefault="00BD6535" w:rsidP="00A826EB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BD6535" w:rsidRPr="00A826EB" w:rsidRDefault="00BD6535" w:rsidP="00A826EB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BD6535" w:rsidRPr="00A826EB" w:rsidRDefault="00BD6535" w:rsidP="00A826EB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BD6535" w:rsidRPr="00A826EB" w:rsidRDefault="00BD6535" w:rsidP="00A826EB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BD6535" w:rsidRPr="00A826EB" w:rsidRDefault="00BD6535" w:rsidP="00A826EB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BD6535" w:rsidRPr="00A826EB" w:rsidRDefault="00BD6535" w:rsidP="00A826EB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BD6535" w:rsidRPr="00A826EB" w:rsidRDefault="00BD6535" w:rsidP="00A826EB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BD6535" w:rsidRPr="00A826EB" w:rsidRDefault="00BD6535" w:rsidP="00A826EB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4C3894" w:rsidRPr="00A826EB" w:rsidRDefault="004C3894" w:rsidP="00A826EB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BD6535" w:rsidRPr="00A826EB" w:rsidRDefault="00BD6535" w:rsidP="00A826EB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4D553E" w:rsidRPr="00A826EB" w:rsidRDefault="004D553E" w:rsidP="00A826EB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EC6E38" w:rsidRPr="00BE41F5" w:rsidRDefault="00EC6E38" w:rsidP="00A826EB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36"/>
          <w:szCs w:val="28"/>
        </w:rPr>
      </w:pPr>
    </w:p>
    <w:p w:rsidR="00BD6535" w:rsidRPr="00A826EB" w:rsidRDefault="00BD6535" w:rsidP="00A826EB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BD6535" w:rsidRPr="00A826EB" w:rsidRDefault="00BD6535" w:rsidP="00EE7164">
      <w:pPr>
        <w:pStyle w:val="ConsTitle"/>
        <w:widowControl/>
        <w:ind w:right="623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826EB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t>О переводе земельных участков из одной категории в другую</w:t>
      </w:r>
      <w:r w:rsidR="007A72C7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br/>
      </w:r>
      <w:r w:rsidRPr="00A826EB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t xml:space="preserve">в </w:t>
      </w:r>
      <w:proofErr w:type="spellStart"/>
      <w:r w:rsidR="007A72C7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t>Лаишевском</w:t>
      </w:r>
      <w:proofErr w:type="spellEnd"/>
      <w:r w:rsidR="002F7924" w:rsidRPr="00A826EB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t xml:space="preserve"> муниципальном районе</w:t>
      </w:r>
    </w:p>
    <w:p w:rsidR="002F7924" w:rsidRDefault="002F7924" w:rsidP="00A826EB">
      <w:pPr>
        <w:ind w:right="21"/>
        <w:jc w:val="both"/>
        <w:rPr>
          <w:color w:val="0D0D0D" w:themeColor="text1" w:themeTint="F2"/>
          <w:sz w:val="28"/>
          <w:szCs w:val="28"/>
          <w:lang w:val="ru-RU"/>
        </w:rPr>
      </w:pPr>
    </w:p>
    <w:p w:rsidR="00C47E05" w:rsidRDefault="00C47E05" w:rsidP="00A826EB">
      <w:pPr>
        <w:ind w:right="21"/>
        <w:jc w:val="both"/>
        <w:rPr>
          <w:color w:val="0D0D0D" w:themeColor="text1" w:themeTint="F2"/>
          <w:sz w:val="28"/>
          <w:szCs w:val="28"/>
          <w:lang w:val="ru-RU"/>
        </w:rPr>
      </w:pPr>
    </w:p>
    <w:p w:rsidR="00BD6535" w:rsidRPr="00A826EB" w:rsidRDefault="00BD6535" w:rsidP="00A826EB">
      <w:pPr>
        <w:ind w:right="21" w:firstLine="709"/>
        <w:jc w:val="both"/>
        <w:rPr>
          <w:color w:val="0D0D0D" w:themeColor="text1" w:themeTint="F2"/>
          <w:sz w:val="28"/>
          <w:szCs w:val="28"/>
          <w:lang w:val="ru-RU"/>
        </w:rPr>
      </w:pPr>
      <w:r w:rsidRPr="00A826EB">
        <w:rPr>
          <w:color w:val="0D0D0D" w:themeColor="text1" w:themeTint="F2"/>
          <w:sz w:val="28"/>
          <w:szCs w:val="28"/>
          <w:lang w:val="ru-RU"/>
        </w:rPr>
        <w:t>Кабинет Министров Республики Татарстан ПОСТАНОВЛЯЕТ:</w:t>
      </w:r>
    </w:p>
    <w:p w:rsidR="00BD6535" w:rsidRPr="00A826EB" w:rsidRDefault="00BD6535" w:rsidP="00A826EB">
      <w:pPr>
        <w:ind w:right="21"/>
        <w:jc w:val="both"/>
        <w:rPr>
          <w:color w:val="0D0D0D" w:themeColor="text1" w:themeTint="F2"/>
          <w:sz w:val="28"/>
          <w:szCs w:val="28"/>
          <w:lang w:val="ru-RU"/>
        </w:rPr>
      </w:pPr>
    </w:p>
    <w:p w:rsidR="00BD6535" w:rsidRPr="00A826EB" w:rsidRDefault="00BD6535" w:rsidP="00284484">
      <w:pPr>
        <w:pStyle w:val="ConsNormal"/>
        <w:widowControl/>
        <w:ind w:right="21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826EB">
        <w:rPr>
          <w:rFonts w:ascii="Times New Roman" w:hAnsi="Times New Roman"/>
          <w:color w:val="0D0D0D" w:themeColor="text1" w:themeTint="F2"/>
          <w:sz w:val="28"/>
          <w:szCs w:val="28"/>
        </w:rPr>
        <w:t>1. </w:t>
      </w:r>
      <w:proofErr w:type="gramStart"/>
      <w:r w:rsidRPr="00A826EB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Принять предложение Министерства земельных и имущественных </w:t>
      </w:r>
      <w:proofErr w:type="spellStart"/>
      <w:r w:rsidRPr="00A826EB">
        <w:rPr>
          <w:rFonts w:ascii="Times New Roman" w:hAnsi="Times New Roman"/>
          <w:color w:val="0D0D0D" w:themeColor="text1" w:themeTint="F2"/>
          <w:sz w:val="28"/>
          <w:szCs w:val="28"/>
        </w:rPr>
        <w:t>отно</w:t>
      </w:r>
      <w:r w:rsidR="007C0DA5" w:rsidRPr="00A826EB">
        <w:rPr>
          <w:rFonts w:ascii="Times New Roman" w:hAnsi="Times New Roman"/>
          <w:color w:val="0D0D0D" w:themeColor="text1" w:themeTint="F2"/>
          <w:sz w:val="28"/>
          <w:szCs w:val="28"/>
        </w:rPr>
        <w:t>-</w:t>
      </w:r>
      <w:r w:rsidRPr="00A826EB">
        <w:rPr>
          <w:rFonts w:ascii="Times New Roman" w:hAnsi="Times New Roman"/>
          <w:color w:val="0D0D0D" w:themeColor="text1" w:themeTint="F2"/>
          <w:sz w:val="28"/>
          <w:szCs w:val="28"/>
        </w:rPr>
        <w:t>шений</w:t>
      </w:r>
      <w:proofErr w:type="spellEnd"/>
      <w:r w:rsidRPr="00A826E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Республики Татарстан, </w:t>
      </w:r>
      <w:r w:rsidR="007A72C7">
        <w:rPr>
          <w:rFonts w:ascii="Times New Roman" w:hAnsi="Times New Roman"/>
          <w:color w:val="0D0D0D" w:themeColor="text1" w:themeTint="F2"/>
          <w:sz w:val="28"/>
          <w:szCs w:val="28"/>
        </w:rPr>
        <w:t>ОО</w:t>
      </w:r>
      <w:r w:rsidR="00E321B1" w:rsidRPr="00A826EB">
        <w:rPr>
          <w:rFonts w:ascii="Times New Roman" w:hAnsi="Times New Roman"/>
          <w:color w:val="0D0D0D" w:themeColor="text1" w:themeTint="F2"/>
          <w:sz w:val="28"/>
          <w:szCs w:val="28"/>
        </w:rPr>
        <w:t>О «Татнефть</w:t>
      </w:r>
      <w:r w:rsidR="007A72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– </w:t>
      </w:r>
      <w:proofErr w:type="spellStart"/>
      <w:r w:rsidR="007A72C7">
        <w:rPr>
          <w:rFonts w:ascii="Times New Roman" w:hAnsi="Times New Roman"/>
          <w:color w:val="0D0D0D" w:themeColor="text1" w:themeTint="F2"/>
          <w:sz w:val="28"/>
          <w:szCs w:val="28"/>
        </w:rPr>
        <w:t>АЗС</w:t>
      </w:r>
      <w:proofErr w:type="spellEnd"/>
      <w:r w:rsidR="007A72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Центр</w:t>
      </w:r>
      <w:r w:rsidR="00E321B1" w:rsidRPr="00A826EB">
        <w:rPr>
          <w:rFonts w:ascii="Times New Roman" w:hAnsi="Times New Roman"/>
          <w:color w:val="0D0D0D" w:themeColor="text1" w:themeTint="F2"/>
          <w:sz w:val="28"/>
          <w:szCs w:val="28"/>
        </w:rPr>
        <w:t xml:space="preserve">» </w:t>
      </w:r>
      <w:r w:rsidRPr="00A826EB">
        <w:rPr>
          <w:rFonts w:ascii="Times New Roman" w:hAnsi="Times New Roman"/>
          <w:color w:val="0D0D0D" w:themeColor="text1" w:themeTint="F2"/>
          <w:sz w:val="28"/>
          <w:szCs w:val="28"/>
        </w:rPr>
        <w:t>о переводе</w:t>
      </w:r>
      <w:r w:rsidR="00F245E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A826EB">
        <w:rPr>
          <w:rFonts w:ascii="Times New Roman" w:hAnsi="Times New Roman"/>
          <w:color w:val="0D0D0D" w:themeColor="text1" w:themeTint="F2"/>
          <w:sz w:val="28"/>
          <w:szCs w:val="28"/>
        </w:rPr>
        <w:t>земельных участков сельскохозяйственного назначения общей площадью</w:t>
      </w:r>
      <w:r w:rsidR="0067697B" w:rsidRPr="00A826E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F245ED">
        <w:rPr>
          <w:rFonts w:ascii="Times New Roman" w:hAnsi="Times New Roman"/>
          <w:color w:val="0D0D0D" w:themeColor="text1" w:themeTint="F2"/>
          <w:sz w:val="28"/>
          <w:szCs w:val="28"/>
        </w:rPr>
        <w:t>0,</w:t>
      </w:r>
      <w:r w:rsidR="007A72C7">
        <w:rPr>
          <w:rFonts w:ascii="Times New Roman" w:hAnsi="Times New Roman"/>
          <w:color w:val="0D0D0D" w:themeColor="text1" w:themeTint="F2"/>
          <w:sz w:val="28"/>
          <w:szCs w:val="28"/>
        </w:rPr>
        <w:t>0949</w:t>
      </w:r>
      <w:r w:rsidR="0067697B" w:rsidRPr="00A826EB">
        <w:rPr>
          <w:rFonts w:ascii="Times New Roman" w:hAnsi="Times New Roman"/>
          <w:color w:val="0D0D0D" w:themeColor="text1" w:themeTint="F2"/>
          <w:sz w:val="28"/>
          <w:szCs w:val="28"/>
        </w:rPr>
        <w:t> </w:t>
      </w:r>
      <w:r w:rsidRPr="00A826EB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гектара в </w:t>
      </w:r>
      <w:proofErr w:type="spellStart"/>
      <w:r w:rsidR="007A72C7">
        <w:rPr>
          <w:rFonts w:ascii="Times New Roman" w:hAnsi="Times New Roman"/>
          <w:color w:val="0D0D0D" w:themeColor="text1" w:themeTint="F2"/>
          <w:sz w:val="28"/>
          <w:szCs w:val="28"/>
        </w:rPr>
        <w:t>Л</w:t>
      </w:r>
      <w:r w:rsidR="007A72C7">
        <w:rPr>
          <w:rFonts w:ascii="Times New Roman" w:hAnsi="Times New Roman"/>
          <w:color w:val="0D0D0D" w:themeColor="text1" w:themeTint="F2"/>
          <w:sz w:val="28"/>
          <w:szCs w:val="28"/>
        </w:rPr>
        <w:t>а</w:t>
      </w:r>
      <w:r w:rsidR="007A72C7">
        <w:rPr>
          <w:rFonts w:ascii="Times New Roman" w:hAnsi="Times New Roman"/>
          <w:color w:val="0D0D0D" w:themeColor="text1" w:themeTint="F2"/>
          <w:sz w:val="28"/>
          <w:szCs w:val="28"/>
        </w:rPr>
        <w:t>ишевском</w:t>
      </w:r>
      <w:proofErr w:type="spellEnd"/>
      <w:r w:rsidR="0018564C" w:rsidRPr="00A826E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A826EB">
        <w:rPr>
          <w:rFonts w:ascii="Times New Roman" w:hAnsi="Times New Roman"/>
          <w:color w:val="0D0D0D" w:themeColor="text1" w:themeTint="F2"/>
          <w:sz w:val="28"/>
          <w:szCs w:val="28"/>
        </w:rPr>
        <w:t>муниципальном районе, находящихся в собственности</w:t>
      </w:r>
      <w:r w:rsidR="007A72C7" w:rsidRPr="007A72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7A72C7">
        <w:rPr>
          <w:rFonts w:ascii="Times New Roman" w:hAnsi="Times New Roman"/>
          <w:color w:val="0D0D0D" w:themeColor="text1" w:themeTint="F2"/>
          <w:sz w:val="28"/>
          <w:szCs w:val="28"/>
        </w:rPr>
        <w:t>ОО</w:t>
      </w:r>
      <w:r w:rsidR="007A72C7" w:rsidRPr="00A826EB">
        <w:rPr>
          <w:rFonts w:ascii="Times New Roman" w:hAnsi="Times New Roman"/>
          <w:color w:val="0D0D0D" w:themeColor="text1" w:themeTint="F2"/>
          <w:sz w:val="28"/>
          <w:szCs w:val="28"/>
        </w:rPr>
        <w:t>О «Татнефть</w:t>
      </w:r>
      <w:r w:rsidR="007A72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– </w:t>
      </w:r>
      <w:proofErr w:type="spellStart"/>
      <w:r w:rsidR="007A72C7">
        <w:rPr>
          <w:rFonts w:ascii="Times New Roman" w:hAnsi="Times New Roman"/>
          <w:color w:val="0D0D0D" w:themeColor="text1" w:themeTint="F2"/>
          <w:sz w:val="28"/>
          <w:szCs w:val="28"/>
        </w:rPr>
        <w:t>АЗС</w:t>
      </w:r>
      <w:proofErr w:type="spellEnd"/>
      <w:r w:rsidR="007A72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Центр</w:t>
      </w:r>
      <w:r w:rsidR="007A72C7" w:rsidRPr="00A826EB"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  <w:r w:rsidRPr="00A826EB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bookmarkStart w:id="0" w:name="_GoBack"/>
      <w:bookmarkEnd w:id="0"/>
      <w:r w:rsidRPr="00A826EB">
        <w:rPr>
          <w:rFonts w:ascii="Times New Roman" w:hAnsi="Times New Roman"/>
          <w:color w:val="0D0D0D" w:themeColor="text1" w:themeTint="F2"/>
          <w:sz w:val="28"/>
          <w:szCs w:val="28"/>
        </w:rPr>
        <w:t>в категорию земель промышленности и иного специального назнач</w:t>
      </w:r>
      <w:r w:rsidRPr="00A826EB">
        <w:rPr>
          <w:rFonts w:ascii="Times New Roman" w:hAnsi="Times New Roman"/>
          <w:color w:val="0D0D0D" w:themeColor="text1" w:themeTint="F2"/>
          <w:sz w:val="28"/>
          <w:szCs w:val="28"/>
        </w:rPr>
        <w:t>е</w:t>
      </w:r>
      <w:r w:rsidRPr="00A826EB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ния в целях </w:t>
      </w:r>
      <w:r w:rsidR="00F610E1" w:rsidRPr="00A826EB">
        <w:rPr>
          <w:rFonts w:ascii="Times New Roman" w:hAnsi="Times New Roman"/>
          <w:color w:val="0D0D0D" w:themeColor="text1" w:themeTint="F2"/>
          <w:sz w:val="28"/>
          <w:szCs w:val="28"/>
        </w:rPr>
        <w:t>недропользования</w:t>
      </w:r>
      <w:r w:rsidRPr="00A826E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границах согласно</w:t>
      </w:r>
      <w:r w:rsidR="00EA544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8A08B1">
        <w:rPr>
          <w:rFonts w:ascii="Times New Roman" w:hAnsi="Times New Roman"/>
          <w:color w:val="0D0D0D" w:themeColor="text1" w:themeTint="F2"/>
          <w:sz w:val="28"/>
          <w:szCs w:val="28"/>
        </w:rPr>
        <w:t>выпискам из Единого госуда</w:t>
      </w:r>
      <w:r w:rsidR="008A08B1">
        <w:rPr>
          <w:rFonts w:ascii="Times New Roman" w:hAnsi="Times New Roman"/>
          <w:color w:val="0D0D0D" w:themeColor="text1" w:themeTint="F2"/>
          <w:sz w:val="28"/>
          <w:szCs w:val="28"/>
        </w:rPr>
        <w:t>р</w:t>
      </w:r>
      <w:r w:rsidR="008A08B1">
        <w:rPr>
          <w:rFonts w:ascii="Times New Roman" w:hAnsi="Times New Roman"/>
          <w:color w:val="0D0D0D" w:themeColor="text1" w:themeTint="F2"/>
          <w:sz w:val="28"/>
          <w:szCs w:val="28"/>
        </w:rPr>
        <w:t>ственного реестра недвижимости</w:t>
      </w:r>
      <w:r w:rsidRPr="00A826E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со следующими кадастровыми номерами:</w:t>
      </w:r>
      <w:proofErr w:type="gramEnd"/>
    </w:p>
    <w:p w:rsidR="0018564C" w:rsidRPr="00A826EB" w:rsidRDefault="0018564C" w:rsidP="00A826EB">
      <w:pPr>
        <w:pStyle w:val="ConsNormal"/>
        <w:widowControl/>
        <w:tabs>
          <w:tab w:val="left" w:pos="993"/>
        </w:tabs>
        <w:ind w:right="21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7"/>
        <w:gridCol w:w="4684"/>
      </w:tblGrid>
      <w:tr w:rsidR="002D26AF" w:rsidRPr="00A826EB" w:rsidTr="0018564C">
        <w:trPr>
          <w:trHeight w:val="274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35" w:rsidRPr="00A826EB" w:rsidRDefault="00BD6535" w:rsidP="00A0725A">
            <w:pPr>
              <w:ind w:left="360"/>
              <w:rPr>
                <w:color w:val="0D0D0D" w:themeColor="text1" w:themeTint="F2"/>
                <w:sz w:val="28"/>
                <w:szCs w:val="28"/>
                <w:lang w:val="ru-RU" w:eastAsia="en-US"/>
              </w:rPr>
            </w:pPr>
            <w:r w:rsidRPr="00A826EB">
              <w:rPr>
                <w:color w:val="0D0D0D" w:themeColor="text1" w:themeTint="F2"/>
                <w:sz w:val="28"/>
                <w:szCs w:val="28"/>
                <w:lang w:val="ru-RU" w:eastAsia="en-US"/>
              </w:rPr>
              <w:t>Кадастровый номер земельного участка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35" w:rsidRPr="00A826EB" w:rsidRDefault="00BD6535" w:rsidP="00A0725A">
            <w:pPr>
              <w:jc w:val="center"/>
              <w:rPr>
                <w:color w:val="0D0D0D" w:themeColor="text1" w:themeTint="F2"/>
                <w:sz w:val="28"/>
                <w:szCs w:val="28"/>
                <w:lang w:val="ru-RU" w:eastAsia="en-US"/>
              </w:rPr>
            </w:pPr>
            <w:r w:rsidRPr="00A826EB">
              <w:rPr>
                <w:color w:val="0D0D0D" w:themeColor="text1" w:themeTint="F2"/>
                <w:sz w:val="28"/>
                <w:szCs w:val="28"/>
                <w:lang w:val="ru-RU" w:eastAsia="en-US"/>
              </w:rPr>
              <w:t>Площадь, гектаров</w:t>
            </w:r>
          </w:p>
        </w:tc>
      </w:tr>
      <w:tr w:rsidR="002D26AF" w:rsidRPr="00A826EB" w:rsidTr="00F377DA">
        <w:trPr>
          <w:trHeight w:val="7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35" w:rsidRPr="00A826EB" w:rsidRDefault="00BD6535" w:rsidP="007A72C7">
            <w:pPr>
              <w:ind w:left="1560"/>
              <w:rPr>
                <w:color w:val="0D0D0D" w:themeColor="text1" w:themeTint="F2"/>
                <w:sz w:val="28"/>
                <w:szCs w:val="28"/>
                <w:lang w:val="ru-RU" w:eastAsia="en-US"/>
              </w:rPr>
            </w:pPr>
            <w:r w:rsidRPr="00A826EB">
              <w:rPr>
                <w:color w:val="0D0D0D" w:themeColor="text1" w:themeTint="F2"/>
                <w:sz w:val="28"/>
                <w:szCs w:val="28"/>
                <w:lang w:val="ru-RU" w:eastAsia="en-US"/>
              </w:rPr>
              <w:t>16:</w:t>
            </w:r>
            <w:r w:rsidR="007A72C7">
              <w:rPr>
                <w:color w:val="0D0D0D" w:themeColor="text1" w:themeTint="F2"/>
                <w:sz w:val="28"/>
                <w:szCs w:val="28"/>
                <w:lang w:val="ru-RU" w:eastAsia="en-US"/>
              </w:rPr>
              <w:t>24</w:t>
            </w:r>
            <w:r w:rsidRPr="00A826EB">
              <w:rPr>
                <w:color w:val="0D0D0D" w:themeColor="text1" w:themeTint="F2"/>
                <w:sz w:val="28"/>
                <w:szCs w:val="28"/>
                <w:lang w:val="ru-RU" w:eastAsia="en-US"/>
              </w:rPr>
              <w:t>:</w:t>
            </w:r>
            <w:r w:rsidR="007A72C7">
              <w:rPr>
                <w:color w:val="0D0D0D" w:themeColor="text1" w:themeTint="F2"/>
                <w:sz w:val="28"/>
                <w:szCs w:val="28"/>
                <w:lang w:val="ru-RU" w:eastAsia="en-US"/>
              </w:rPr>
              <w:t>010401</w:t>
            </w:r>
            <w:r w:rsidRPr="00A826EB">
              <w:rPr>
                <w:color w:val="0D0D0D" w:themeColor="text1" w:themeTint="F2"/>
                <w:sz w:val="28"/>
                <w:szCs w:val="28"/>
                <w:lang w:val="ru-RU" w:eastAsia="en-US"/>
              </w:rPr>
              <w:t>:</w:t>
            </w:r>
            <w:r w:rsidR="007A72C7">
              <w:rPr>
                <w:color w:val="0D0D0D" w:themeColor="text1" w:themeTint="F2"/>
                <w:sz w:val="28"/>
                <w:szCs w:val="28"/>
                <w:lang w:val="ru-RU" w:eastAsia="en-US"/>
              </w:rPr>
              <w:t>22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5" w:rsidRPr="00A826EB" w:rsidRDefault="0060183F" w:rsidP="007A72C7">
            <w:pPr>
              <w:ind w:left="2010"/>
              <w:rPr>
                <w:color w:val="0D0D0D" w:themeColor="text1" w:themeTint="F2"/>
                <w:sz w:val="28"/>
                <w:szCs w:val="28"/>
                <w:lang w:val="ru-RU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ru-RU" w:eastAsia="en-US"/>
              </w:rPr>
              <w:t>0,</w:t>
            </w:r>
            <w:r w:rsidR="007A72C7">
              <w:rPr>
                <w:color w:val="0D0D0D" w:themeColor="text1" w:themeTint="F2"/>
                <w:sz w:val="28"/>
                <w:szCs w:val="28"/>
                <w:lang w:val="ru-RU" w:eastAsia="en-US"/>
              </w:rPr>
              <w:t>089</w:t>
            </w:r>
            <w:r>
              <w:rPr>
                <w:color w:val="0D0D0D" w:themeColor="text1" w:themeTint="F2"/>
                <w:sz w:val="28"/>
                <w:szCs w:val="28"/>
                <w:lang w:val="ru-RU" w:eastAsia="en-US"/>
              </w:rPr>
              <w:t>9</w:t>
            </w:r>
          </w:p>
        </w:tc>
      </w:tr>
      <w:tr w:rsidR="008A0DD1" w:rsidRPr="00A826EB" w:rsidTr="00F377DA">
        <w:trPr>
          <w:trHeight w:val="7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D1" w:rsidRPr="00A826EB" w:rsidRDefault="008A0DD1" w:rsidP="007A72C7">
            <w:pPr>
              <w:ind w:left="1560"/>
              <w:rPr>
                <w:color w:val="0D0D0D" w:themeColor="text1" w:themeTint="F2"/>
                <w:sz w:val="28"/>
                <w:szCs w:val="28"/>
                <w:lang w:val="ru-RU" w:eastAsia="en-US"/>
              </w:rPr>
            </w:pPr>
            <w:r w:rsidRPr="00A826EB">
              <w:rPr>
                <w:color w:val="0D0D0D" w:themeColor="text1" w:themeTint="F2"/>
                <w:sz w:val="28"/>
                <w:szCs w:val="28"/>
                <w:lang w:val="ru-RU" w:eastAsia="en-US"/>
              </w:rPr>
              <w:t>16:</w:t>
            </w:r>
            <w:r w:rsidR="007A72C7">
              <w:rPr>
                <w:color w:val="0D0D0D" w:themeColor="text1" w:themeTint="F2"/>
                <w:sz w:val="28"/>
                <w:szCs w:val="28"/>
                <w:lang w:val="ru-RU" w:eastAsia="en-US"/>
              </w:rPr>
              <w:t>24</w:t>
            </w:r>
            <w:r w:rsidRPr="00A826EB">
              <w:rPr>
                <w:color w:val="0D0D0D" w:themeColor="text1" w:themeTint="F2"/>
                <w:sz w:val="28"/>
                <w:szCs w:val="28"/>
                <w:lang w:val="ru-RU" w:eastAsia="en-US"/>
              </w:rPr>
              <w:t>:</w:t>
            </w:r>
            <w:r w:rsidR="007A72C7">
              <w:rPr>
                <w:color w:val="0D0D0D" w:themeColor="text1" w:themeTint="F2"/>
                <w:sz w:val="28"/>
                <w:szCs w:val="28"/>
                <w:lang w:val="ru-RU" w:eastAsia="en-US"/>
              </w:rPr>
              <w:t>010401</w:t>
            </w:r>
            <w:r w:rsidRPr="00A826EB">
              <w:rPr>
                <w:color w:val="0D0D0D" w:themeColor="text1" w:themeTint="F2"/>
                <w:sz w:val="28"/>
                <w:szCs w:val="28"/>
                <w:lang w:val="ru-RU" w:eastAsia="en-US"/>
              </w:rPr>
              <w:t>:</w:t>
            </w:r>
            <w:r w:rsidR="007A72C7">
              <w:rPr>
                <w:color w:val="0D0D0D" w:themeColor="text1" w:themeTint="F2"/>
                <w:sz w:val="28"/>
                <w:szCs w:val="28"/>
                <w:lang w:val="ru-RU" w:eastAsia="en-US"/>
              </w:rPr>
              <w:t>23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D1" w:rsidRDefault="0060183F" w:rsidP="007A72C7">
            <w:pPr>
              <w:ind w:left="2010"/>
              <w:rPr>
                <w:color w:val="0D0D0D" w:themeColor="text1" w:themeTint="F2"/>
                <w:sz w:val="28"/>
                <w:szCs w:val="28"/>
                <w:lang w:val="ru-RU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ru-RU" w:eastAsia="en-US"/>
              </w:rPr>
              <w:t>0,</w:t>
            </w:r>
            <w:r w:rsidR="007A72C7">
              <w:rPr>
                <w:color w:val="0D0D0D" w:themeColor="text1" w:themeTint="F2"/>
                <w:sz w:val="28"/>
                <w:szCs w:val="28"/>
                <w:lang w:val="ru-RU" w:eastAsia="en-US"/>
              </w:rPr>
              <w:t>0050</w:t>
            </w:r>
          </w:p>
        </w:tc>
      </w:tr>
      <w:tr w:rsidR="008A0DD1" w:rsidRPr="00A826EB" w:rsidTr="00F377DA">
        <w:trPr>
          <w:trHeight w:val="7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D1" w:rsidRPr="00A826EB" w:rsidRDefault="008A0DD1" w:rsidP="00A0725A">
            <w:pPr>
              <w:ind w:left="2302"/>
              <w:rPr>
                <w:color w:val="0D0D0D" w:themeColor="text1" w:themeTint="F2"/>
                <w:sz w:val="28"/>
                <w:szCs w:val="28"/>
                <w:lang w:val="ru-RU" w:eastAsia="en-US"/>
              </w:rPr>
            </w:pPr>
            <w:r w:rsidRPr="00A826EB">
              <w:rPr>
                <w:color w:val="0D0D0D" w:themeColor="text1" w:themeTint="F2"/>
                <w:sz w:val="28"/>
                <w:szCs w:val="28"/>
                <w:lang w:val="ru-RU" w:eastAsia="en-US"/>
              </w:rPr>
              <w:t>Итого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D1" w:rsidRPr="00A826EB" w:rsidRDefault="00F245ED" w:rsidP="007A72C7">
            <w:pPr>
              <w:ind w:left="2010"/>
              <w:rPr>
                <w:color w:val="0D0D0D" w:themeColor="text1" w:themeTint="F2"/>
                <w:sz w:val="28"/>
                <w:szCs w:val="28"/>
                <w:lang w:val="ru-RU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ru-RU" w:eastAsia="en-US"/>
              </w:rPr>
              <w:t>0,</w:t>
            </w:r>
            <w:r w:rsidR="007A72C7">
              <w:rPr>
                <w:color w:val="0D0D0D" w:themeColor="text1" w:themeTint="F2"/>
                <w:sz w:val="28"/>
                <w:szCs w:val="28"/>
                <w:lang w:val="ru-RU" w:eastAsia="en-US"/>
              </w:rPr>
              <w:t>0949</w:t>
            </w:r>
            <w:r w:rsidR="008A0DD1" w:rsidRPr="00A826EB">
              <w:rPr>
                <w:color w:val="0D0D0D" w:themeColor="text1" w:themeTint="F2"/>
                <w:sz w:val="28"/>
                <w:szCs w:val="28"/>
                <w:lang w:val="ru-RU" w:eastAsia="en-US"/>
              </w:rPr>
              <w:t>.</w:t>
            </w:r>
          </w:p>
        </w:tc>
      </w:tr>
    </w:tbl>
    <w:p w:rsidR="00A0725A" w:rsidRDefault="00A0725A" w:rsidP="007F2089">
      <w:pPr>
        <w:ind w:firstLine="709"/>
        <w:jc w:val="both"/>
        <w:rPr>
          <w:color w:val="0D0D0D" w:themeColor="text1" w:themeTint="F2"/>
          <w:sz w:val="28"/>
          <w:szCs w:val="28"/>
          <w:lang w:val="ru-RU"/>
        </w:rPr>
      </w:pPr>
    </w:p>
    <w:p w:rsidR="00BD6535" w:rsidRPr="00A826EB" w:rsidRDefault="00BD6535" w:rsidP="007F2089">
      <w:pPr>
        <w:ind w:firstLine="709"/>
        <w:jc w:val="both"/>
        <w:rPr>
          <w:color w:val="0D0D0D" w:themeColor="text1" w:themeTint="F2"/>
          <w:sz w:val="28"/>
          <w:szCs w:val="28"/>
          <w:lang w:val="ru-RU"/>
        </w:rPr>
      </w:pPr>
      <w:r w:rsidRPr="00A826EB">
        <w:rPr>
          <w:color w:val="0D0D0D" w:themeColor="text1" w:themeTint="F2"/>
          <w:sz w:val="28"/>
          <w:szCs w:val="28"/>
          <w:lang w:val="ru-RU"/>
        </w:rPr>
        <w:t>2. </w:t>
      </w:r>
      <w:r w:rsidR="008A0DD1" w:rsidRPr="008A0DD1">
        <w:rPr>
          <w:color w:val="0D0D0D" w:themeColor="text1" w:themeTint="F2"/>
          <w:sz w:val="28"/>
          <w:szCs w:val="28"/>
          <w:lang w:val="ru-RU"/>
        </w:rPr>
        <w:t>Предложить Управлению Федеральной службы государственной регистр</w:t>
      </w:r>
      <w:r w:rsidR="008A0DD1" w:rsidRPr="008A0DD1">
        <w:rPr>
          <w:color w:val="0D0D0D" w:themeColor="text1" w:themeTint="F2"/>
          <w:sz w:val="28"/>
          <w:szCs w:val="28"/>
          <w:lang w:val="ru-RU"/>
        </w:rPr>
        <w:t>а</w:t>
      </w:r>
      <w:r w:rsidR="008A0DD1" w:rsidRPr="008A0DD1">
        <w:rPr>
          <w:color w:val="0D0D0D" w:themeColor="text1" w:themeTint="F2"/>
          <w:sz w:val="28"/>
          <w:szCs w:val="28"/>
          <w:lang w:val="ru-RU"/>
        </w:rPr>
        <w:t>ции, кадастра и картографии по Республике Татарстан в установленном порядке внести соответствующие изменения в Единый государственный реестр недвижим</w:t>
      </w:r>
      <w:r w:rsidR="008A0DD1" w:rsidRPr="008A0DD1">
        <w:rPr>
          <w:color w:val="0D0D0D" w:themeColor="text1" w:themeTint="F2"/>
          <w:sz w:val="28"/>
          <w:szCs w:val="28"/>
          <w:lang w:val="ru-RU"/>
        </w:rPr>
        <w:t>о</w:t>
      </w:r>
      <w:r w:rsidR="008A0DD1" w:rsidRPr="008A0DD1">
        <w:rPr>
          <w:color w:val="0D0D0D" w:themeColor="text1" w:themeTint="F2"/>
          <w:sz w:val="28"/>
          <w:szCs w:val="28"/>
          <w:lang w:val="ru-RU"/>
        </w:rPr>
        <w:t>сти.</w:t>
      </w:r>
    </w:p>
    <w:p w:rsidR="00BD6535" w:rsidRPr="00A826EB" w:rsidRDefault="00BD6535" w:rsidP="00A826EB">
      <w:pPr>
        <w:pStyle w:val="ConsNormal"/>
        <w:widowControl/>
        <w:ind w:firstLine="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D6535" w:rsidRPr="00A826EB" w:rsidRDefault="00BD6535" w:rsidP="00A826EB">
      <w:pPr>
        <w:pStyle w:val="ConsNormal"/>
        <w:widowControl/>
        <w:ind w:firstLine="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D6535" w:rsidRPr="00A826EB" w:rsidRDefault="00BD6535" w:rsidP="00A826EB">
      <w:pPr>
        <w:pStyle w:val="ConsNormal"/>
        <w:widowControl/>
        <w:ind w:firstLine="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D6535" w:rsidRPr="00A826EB" w:rsidRDefault="00BD6535" w:rsidP="00A826EB">
      <w:pPr>
        <w:pStyle w:val="ConsNormal"/>
        <w:widowControl/>
        <w:ind w:firstLine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826EB">
        <w:rPr>
          <w:rFonts w:ascii="Times New Roman" w:hAnsi="Times New Roman"/>
          <w:color w:val="0D0D0D" w:themeColor="text1" w:themeTint="F2"/>
          <w:sz w:val="28"/>
          <w:szCs w:val="28"/>
        </w:rPr>
        <w:t>Премьер-министр</w:t>
      </w:r>
    </w:p>
    <w:p w:rsidR="008C71A3" w:rsidRPr="00A826EB" w:rsidRDefault="00BD6535" w:rsidP="00A826EB">
      <w:pPr>
        <w:pStyle w:val="ConsNormal"/>
        <w:widowControl/>
        <w:ind w:firstLine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826EB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Республики Татарстан                           </w:t>
      </w:r>
      <w:r w:rsidR="00BE41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A826E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</w:t>
      </w:r>
      <w:r w:rsidR="00D15D8F" w:rsidRPr="00A826E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A826E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="00F377DA" w:rsidRPr="00A826E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A826E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="00080A08" w:rsidRPr="00A826E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A826E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</w:t>
      </w:r>
      <w:r w:rsidR="00D80E5C" w:rsidRPr="00A826E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Pr="00A826E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</w:t>
      </w:r>
      <w:r w:rsidR="00EC6E38" w:rsidRPr="00A826E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496EE9" w:rsidRPr="00A826E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="006934B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="0060183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Pr="00A826E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</w:t>
      </w:r>
      <w:r w:rsidR="0060183F">
        <w:rPr>
          <w:rFonts w:ascii="Times New Roman" w:hAnsi="Times New Roman"/>
          <w:color w:val="0D0D0D" w:themeColor="text1" w:themeTint="F2"/>
          <w:sz w:val="28"/>
          <w:szCs w:val="28"/>
        </w:rPr>
        <w:t>А.В.Песошин</w:t>
      </w:r>
    </w:p>
    <w:sectPr w:rsidR="008C71A3" w:rsidRPr="00A826EB" w:rsidSect="0018564C">
      <w:headerReference w:type="default" r:id="rId7"/>
      <w:pgSz w:w="11906" w:h="16838"/>
      <w:pgMar w:top="1134" w:right="566" w:bottom="851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924" w:rsidRDefault="002F7924" w:rsidP="002F7924">
      <w:r>
        <w:separator/>
      </w:r>
    </w:p>
  </w:endnote>
  <w:endnote w:type="continuationSeparator" w:id="0">
    <w:p w:rsidR="002F7924" w:rsidRDefault="002F7924" w:rsidP="002F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924" w:rsidRDefault="002F7924" w:rsidP="002F7924">
      <w:r>
        <w:separator/>
      </w:r>
    </w:p>
  </w:footnote>
  <w:footnote w:type="continuationSeparator" w:id="0">
    <w:p w:rsidR="002F7924" w:rsidRDefault="002F7924" w:rsidP="002F7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25811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F7924" w:rsidRPr="008A0DD1" w:rsidRDefault="002F7924">
        <w:pPr>
          <w:pStyle w:val="a9"/>
          <w:jc w:val="center"/>
          <w:rPr>
            <w:sz w:val="28"/>
            <w:szCs w:val="28"/>
          </w:rPr>
        </w:pPr>
        <w:r w:rsidRPr="008A0DD1">
          <w:rPr>
            <w:sz w:val="28"/>
            <w:szCs w:val="28"/>
          </w:rPr>
          <w:fldChar w:fldCharType="begin"/>
        </w:r>
        <w:r w:rsidRPr="008A0DD1">
          <w:rPr>
            <w:sz w:val="28"/>
            <w:szCs w:val="28"/>
          </w:rPr>
          <w:instrText>PAGE   \* MERGEFORMAT</w:instrText>
        </w:r>
        <w:r w:rsidRPr="008A0DD1">
          <w:rPr>
            <w:sz w:val="28"/>
            <w:szCs w:val="28"/>
          </w:rPr>
          <w:fldChar w:fldCharType="separate"/>
        </w:r>
        <w:r w:rsidR="00DE1BB2" w:rsidRPr="00DE1BB2">
          <w:rPr>
            <w:noProof/>
            <w:sz w:val="28"/>
            <w:szCs w:val="28"/>
            <w:lang w:val="ru-RU"/>
          </w:rPr>
          <w:t>2</w:t>
        </w:r>
        <w:r w:rsidRPr="008A0DD1">
          <w:rPr>
            <w:sz w:val="28"/>
            <w:szCs w:val="28"/>
          </w:rPr>
          <w:fldChar w:fldCharType="end"/>
        </w:r>
      </w:p>
    </w:sdtContent>
  </w:sdt>
  <w:p w:rsidR="002F7924" w:rsidRDefault="002F792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35"/>
    <w:rsid w:val="00002D75"/>
    <w:rsid w:val="000151E3"/>
    <w:rsid w:val="00080A08"/>
    <w:rsid w:val="00082F8C"/>
    <w:rsid w:val="000A3135"/>
    <w:rsid w:val="000C6AF0"/>
    <w:rsid w:val="001241CB"/>
    <w:rsid w:val="00136141"/>
    <w:rsid w:val="0018564C"/>
    <w:rsid w:val="00197303"/>
    <w:rsid w:val="001C2256"/>
    <w:rsid w:val="001E2BEB"/>
    <w:rsid w:val="00226DBF"/>
    <w:rsid w:val="00233544"/>
    <w:rsid w:val="00254C3D"/>
    <w:rsid w:val="00284484"/>
    <w:rsid w:val="002C16E4"/>
    <w:rsid w:val="002C4E60"/>
    <w:rsid w:val="002D26AF"/>
    <w:rsid w:val="002E0EDA"/>
    <w:rsid w:val="002E38A6"/>
    <w:rsid w:val="002E77C3"/>
    <w:rsid w:val="002F4972"/>
    <w:rsid w:val="002F7924"/>
    <w:rsid w:val="00331E9B"/>
    <w:rsid w:val="003418D5"/>
    <w:rsid w:val="00353DEC"/>
    <w:rsid w:val="00367EF3"/>
    <w:rsid w:val="00393C33"/>
    <w:rsid w:val="003A7C44"/>
    <w:rsid w:val="003B09F0"/>
    <w:rsid w:val="004368A6"/>
    <w:rsid w:val="004646DC"/>
    <w:rsid w:val="00473843"/>
    <w:rsid w:val="00484384"/>
    <w:rsid w:val="00491959"/>
    <w:rsid w:val="00496EE9"/>
    <w:rsid w:val="004C3894"/>
    <w:rsid w:val="004D553E"/>
    <w:rsid w:val="00566F35"/>
    <w:rsid w:val="005A0FF3"/>
    <w:rsid w:val="005A6A76"/>
    <w:rsid w:val="005D08C3"/>
    <w:rsid w:val="005D0EED"/>
    <w:rsid w:val="005D1747"/>
    <w:rsid w:val="005D7B31"/>
    <w:rsid w:val="0060183F"/>
    <w:rsid w:val="00652A9A"/>
    <w:rsid w:val="0067210B"/>
    <w:rsid w:val="0067697B"/>
    <w:rsid w:val="00680709"/>
    <w:rsid w:val="006934B9"/>
    <w:rsid w:val="006C3DEC"/>
    <w:rsid w:val="006F7AD6"/>
    <w:rsid w:val="0072035A"/>
    <w:rsid w:val="00740391"/>
    <w:rsid w:val="00761474"/>
    <w:rsid w:val="00762736"/>
    <w:rsid w:val="0076454E"/>
    <w:rsid w:val="00767837"/>
    <w:rsid w:val="007A72C7"/>
    <w:rsid w:val="007B0069"/>
    <w:rsid w:val="007C0DA5"/>
    <w:rsid w:val="007F2089"/>
    <w:rsid w:val="00831D18"/>
    <w:rsid w:val="00855E6D"/>
    <w:rsid w:val="00884D69"/>
    <w:rsid w:val="008A08B1"/>
    <w:rsid w:val="008A0DD1"/>
    <w:rsid w:val="008C71A3"/>
    <w:rsid w:val="008F0F33"/>
    <w:rsid w:val="008F36E9"/>
    <w:rsid w:val="00903FFD"/>
    <w:rsid w:val="009136C9"/>
    <w:rsid w:val="00966D18"/>
    <w:rsid w:val="009C2E6D"/>
    <w:rsid w:val="009D7062"/>
    <w:rsid w:val="00A0725A"/>
    <w:rsid w:val="00A55F8F"/>
    <w:rsid w:val="00A6387F"/>
    <w:rsid w:val="00A64A94"/>
    <w:rsid w:val="00A826EB"/>
    <w:rsid w:val="00AB7800"/>
    <w:rsid w:val="00B07C3C"/>
    <w:rsid w:val="00B21CCF"/>
    <w:rsid w:val="00B26389"/>
    <w:rsid w:val="00B76C54"/>
    <w:rsid w:val="00B80E7E"/>
    <w:rsid w:val="00BA149F"/>
    <w:rsid w:val="00BA4A63"/>
    <w:rsid w:val="00BD6535"/>
    <w:rsid w:val="00BE41F5"/>
    <w:rsid w:val="00C0440B"/>
    <w:rsid w:val="00C166CE"/>
    <w:rsid w:val="00C47E05"/>
    <w:rsid w:val="00C60C83"/>
    <w:rsid w:val="00C61DE9"/>
    <w:rsid w:val="00CB759F"/>
    <w:rsid w:val="00CC1045"/>
    <w:rsid w:val="00CD36D2"/>
    <w:rsid w:val="00D1024B"/>
    <w:rsid w:val="00D15D8F"/>
    <w:rsid w:val="00D307CF"/>
    <w:rsid w:val="00D6629E"/>
    <w:rsid w:val="00D671F2"/>
    <w:rsid w:val="00D80E5C"/>
    <w:rsid w:val="00DD1727"/>
    <w:rsid w:val="00DE1BB2"/>
    <w:rsid w:val="00E0116C"/>
    <w:rsid w:val="00E321B1"/>
    <w:rsid w:val="00E36023"/>
    <w:rsid w:val="00E75AB7"/>
    <w:rsid w:val="00E8588E"/>
    <w:rsid w:val="00EA5443"/>
    <w:rsid w:val="00EC6E38"/>
    <w:rsid w:val="00ED156C"/>
    <w:rsid w:val="00ED2DC6"/>
    <w:rsid w:val="00ED4973"/>
    <w:rsid w:val="00EE1FE7"/>
    <w:rsid w:val="00EE7164"/>
    <w:rsid w:val="00F04A02"/>
    <w:rsid w:val="00F05CD8"/>
    <w:rsid w:val="00F210DE"/>
    <w:rsid w:val="00F245ED"/>
    <w:rsid w:val="00F377DA"/>
    <w:rsid w:val="00F610E1"/>
    <w:rsid w:val="00FC39BA"/>
    <w:rsid w:val="00FC5C3A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35"/>
    <w:rPr>
      <w:rFonts w:ascii="Times New Roman" w:hAnsi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0151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  <w:style w:type="paragraph" w:styleId="3">
    <w:name w:val="heading 3"/>
    <w:basedOn w:val="a"/>
    <w:next w:val="a"/>
    <w:link w:val="30"/>
    <w:qFormat/>
    <w:rsid w:val="002E0EDA"/>
    <w:pPr>
      <w:keepNext/>
      <w:jc w:val="center"/>
      <w:outlineLvl w:val="2"/>
    </w:pPr>
    <w:rPr>
      <w:rFonts w:ascii="Times" w:eastAsiaTheme="majorEastAsia" w:hAnsi="Times" w:cstheme="majorBidi"/>
      <w:b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qFormat/>
    <w:rsid w:val="002E0EDA"/>
    <w:pPr>
      <w:spacing w:before="240" w:after="60"/>
      <w:ind w:firstLine="851"/>
      <w:jc w:val="both"/>
      <w:outlineLvl w:val="5"/>
    </w:pPr>
    <w:rPr>
      <w:rFonts w:ascii="Times" w:hAnsi="Times"/>
      <w:b/>
      <w:bCs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1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151E3"/>
    <w:rPr>
      <w:rFonts w:eastAsiaTheme="majorEastAsia" w:cstheme="majorBidi"/>
      <w:b/>
    </w:rPr>
  </w:style>
  <w:style w:type="paragraph" w:styleId="a3">
    <w:name w:val="Title"/>
    <w:basedOn w:val="a"/>
    <w:link w:val="a4"/>
    <w:qFormat/>
    <w:rsid w:val="000151E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basedOn w:val="a0"/>
    <w:link w:val="a3"/>
    <w:rsid w:val="000151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151E3"/>
  </w:style>
  <w:style w:type="paragraph" w:customStyle="1" w:styleId="a6">
    <w:name w:val="МФ РТ"/>
    <w:basedOn w:val="a"/>
    <w:link w:val="a7"/>
    <w:rsid w:val="00DD1727"/>
    <w:pPr>
      <w:spacing w:line="288" w:lineRule="auto"/>
      <w:ind w:right="142" w:firstLine="709"/>
    </w:pPr>
    <w:rPr>
      <w:sz w:val="28"/>
    </w:rPr>
  </w:style>
  <w:style w:type="character" w:customStyle="1" w:styleId="a7">
    <w:name w:val="МФ РТ Знак"/>
    <w:link w:val="a6"/>
    <w:rsid w:val="00DD1727"/>
    <w:rPr>
      <w:sz w:val="28"/>
      <w:lang w:val="en-US"/>
    </w:rPr>
  </w:style>
  <w:style w:type="character" w:customStyle="1" w:styleId="60">
    <w:name w:val="Заголовок 6 Знак"/>
    <w:basedOn w:val="a0"/>
    <w:link w:val="6"/>
    <w:rsid w:val="002E0EDA"/>
    <w:rPr>
      <w:b/>
      <w:bCs/>
      <w:sz w:val="22"/>
      <w:szCs w:val="22"/>
    </w:rPr>
  </w:style>
  <w:style w:type="character" w:styleId="a8">
    <w:name w:val="Emphasis"/>
    <w:qFormat/>
    <w:rsid w:val="002E0EDA"/>
    <w:rPr>
      <w:i/>
      <w:iCs/>
    </w:rPr>
  </w:style>
  <w:style w:type="paragraph" w:customStyle="1" w:styleId="ConsTitle">
    <w:name w:val="ConsTitle"/>
    <w:rsid w:val="00BD6535"/>
    <w:pPr>
      <w:widowControl w:val="0"/>
    </w:pPr>
    <w:rPr>
      <w:rFonts w:ascii="Arial" w:hAnsi="Arial"/>
      <w:b/>
      <w:sz w:val="16"/>
      <w:lang w:eastAsia="ru-RU"/>
    </w:rPr>
  </w:style>
  <w:style w:type="paragraph" w:customStyle="1" w:styleId="ConsNormal">
    <w:name w:val="ConsNormal"/>
    <w:rsid w:val="00BD6535"/>
    <w:pPr>
      <w:widowControl w:val="0"/>
      <w:ind w:firstLine="720"/>
    </w:pPr>
    <w:rPr>
      <w:rFonts w:ascii="Arial" w:hAnsi="Arial"/>
      <w:lang w:eastAsia="ru-RU"/>
    </w:rPr>
  </w:style>
  <w:style w:type="paragraph" w:styleId="a9">
    <w:name w:val="header"/>
    <w:basedOn w:val="a"/>
    <w:link w:val="aa"/>
    <w:uiPriority w:val="99"/>
    <w:unhideWhenUsed/>
    <w:rsid w:val="002F79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7924"/>
    <w:rPr>
      <w:rFonts w:ascii="Times New Roman" w:hAnsi="Times New Roman"/>
      <w:sz w:val="24"/>
      <w:szCs w:val="24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2F79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7924"/>
    <w:rPr>
      <w:rFonts w:ascii="Times New Roman" w:hAnsi="Times New Roman"/>
      <w:sz w:val="24"/>
      <w:szCs w:val="24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D671F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71F2"/>
    <w:rPr>
      <w:rFonts w:ascii="Tahoma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35"/>
    <w:rPr>
      <w:rFonts w:ascii="Times New Roman" w:hAnsi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0151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  <w:style w:type="paragraph" w:styleId="3">
    <w:name w:val="heading 3"/>
    <w:basedOn w:val="a"/>
    <w:next w:val="a"/>
    <w:link w:val="30"/>
    <w:qFormat/>
    <w:rsid w:val="002E0EDA"/>
    <w:pPr>
      <w:keepNext/>
      <w:jc w:val="center"/>
      <w:outlineLvl w:val="2"/>
    </w:pPr>
    <w:rPr>
      <w:rFonts w:ascii="Times" w:eastAsiaTheme="majorEastAsia" w:hAnsi="Times" w:cstheme="majorBidi"/>
      <w:b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qFormat/>
    <w:rsid w:val="002E0EDA"/>
    <w:pPr>
      <w:spacing w:before="240" w:after="60"/>
      <w:ind w:firstLine="851"/>
      <w:jc w:val="both"/>
      <w:outlineLvl w:val="5"/>
    </w:pPr>
    <w:rPr>
      <w:rFonts w:ascii="Times" w:hAnsi="Times"/>
      <w:b/>
      <w:bCs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1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151E3"/>
    <w:rPr>
      <w:rFonts w:eastAsiaTheme="majorEastAsia" w:cstheme="majorBidi"/>
      <w:b/>
    </w:rPr>
  </w:style>
  <w:style w:type="paragraph" w:styleId="a3">
    <w:name w:val="Title"/>
    <w:basedOn w:val="a"/>
    <w:link w:val="a4"/>
    <w:qFormat/>
    <w:rsid w:val="000151E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basedOn w:val="a0"/>
    <w:link w:val="a3"/>
    <w:rsid w:val="000151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151E3"/>
  </w:style>
  <w:style w:type="paragraph" w:customStyle="1" w:styleId="a6">
    <w:name w:val="МФ РТ"/>
    <w:basedOn w:val="a"/>
    <w:link w:val="a7"/>
    <w:rsid w:val="00DD1727"/>
    <w:pPr>
      <w:spacing w:line="288" w:lineRule="auto"/>
      <w:ind w:right="142" w:firstLine="709"/>
    </w:pPr>
    <w:rPr>
      <w:sz w:val="28"/>
    </w:rPr>
  </w:style>
  <w:style w:type="character" w:customStyle="1" w:styleId="a7">
    <w:name w:val="МФ РТ Знак"/>
    <w:link w:val="a6"/>
    <w:rsid w:val="00DD1727"/>
    <w:rPr>
      <w:sz w:val="28"/>
      <w:lang w:val="en-US"/>
    </w:rPr>
  </w:style>
  <w:style w:type="character" w:customStyle="1" w:styleId="60">
    <w:name w:val="Заголовок 6 Знак"/>
    <w:basedOn w:val="a0"/>
    <w:link w:val="6"/>
    <w:rsid w:val="002E0EDA"/>
    <w:rPr>
      <w:b/>
      <w:bCs/>
      <w:sz w:val="22"/>
      <w:szCs w:val="22"/>
    </w:rPr>
  </w:style>
  <w:style w:type="character" w:styleId="a8">
    <w:name w:val="Emphasis"/>
    <w:qFormat/>
    <w:rsid w:val="002E0EDA"/>
    <w:rPr>
      <w:i/>
      <w:iCs/>
    </w:rPr>
  </w:style>
  <w:style w:type="paragraph" w:customStyle="1" w:styleId="ConsTitle">
    <w:name w:val="ConsTitle"/>
    <w:rsid w:val="00BD6535"/>
    <w:pPr>
      <w:widowControl w:val="0"/>
    </w:pPr>
    <w:rPr>
      <w:rFonts w:ascii="Arial" w:hAnsi="Arial"/>
      <w:b/>
      <w:sz w:val="16"/>
      <w:lang w:eastAsia="ru-RU"/>
    </w:rPr>
  </w:style>
  <w:style w:type="paragraph" w:customStyle="1" w:styleId="ConsNormal">
    <w:name w:val="ConsNormal"/>
    <w:rsid w:val="00BD6535"/>
    <w:pPr>
      <w:widowControl w:val="0"/>
      <w:ind w:firstLine="720"/>
    </w:pPr>
    <w:rPr>
      <w:rFonts w:ascii="Arial" w:hAnsi="Arial"/>
      <w:lang w:eastAsia="ru-RU"/>
    </w:rPr>
  </w:style>
  <w:style w:type="paragraph" w:styleId="a9">
    <w:name w:val="header"/>
    <w:basedOn w:val="a"/>
    <w:link w:val="aa"/>
    <w:uiPriority w:val="99"/>
    <w:unhideWhenUsed/>
    <w:rsid w:val="002F79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7924"/>
    <w:rPr>
      <w:rFonts w:ascii="Times New Roman" w:hAnsi="Times New Roman"/>
      <w:sz w:val="24"/>
      <w:szCs w:val="24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2F79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7924"/>
    <w:rPr>
      <w:rFonts w:ascii="Times New Roman" w:hAnsi="Times New Roman"/>
      <w:sz w:val="24"/>
      <w:szCs w:val="24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D671F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71F2"/>
    <w:rPr>
      <w:rFonts w:ascii="Tahoma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</dc:creator>
  <cp:lastModifiedBy>Мустафин</cp:lastModifiedBy>
  <cp:revision>5</cp:revision>
  <cp:lastPrinted>2017-05-04T12:20:00Z</cp:lastPrinted>
  <dcterms:created xsi:type="dcterms:W3CDTF">2017-04-04T07:59:00Z</dcterms:created>
  <dcterms:modified xsi:type="dcterms:W3CDTF">2017-05-04T12:21:00Z</dcterms:modified>
</cp:coreProperties>
</file>