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F" w:rsidRPr="00EA2F23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8A764F" w:rsidRPr="00EA2F23" w:rsidRDefault="008A764F" w:rsidP="00B941DA">
      <w:pPr>
        <w:keepNext/>
        <w:pBdr>
          <w:bottom w:val="single" w:sz="12" w:space="5" w:color="auto"/>
        </w:pBdr>
        <w:spacing w:after="0" w:line="240" w:lineRule="auto"/>
        <w:ind w:left="-1276" w:right="-133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764F" w:rsidRPr="00EA2F23" w:rsidRDefault="008A764F" w:rsidP="008A764F">
      <w:pPr>
        <w:keepNext/>
        <w:spacing w:before="40" w:after="0" w:line="240" w:lineRule="auto"/>
        <w:ind w:left="-709" w:right="-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420111, Казань, ул. Театральная,13, тел.: 235-13-70, факс: 235-13-66, 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A764F" w:rsidRPr="00EA2F23" w:rsidRDefault="008A764F" w:rsidP="008A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4F" w:rsidRPr="00EA2F23" w:rsidRDefault="008A764F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EA2F23" w:rsidRDefault="00D25D26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F23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404292" w:rsidRPr="00EA2F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2F23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404292" w:rsidRPr="00EA2F2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EA2F23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8A764F" w:rsidRPr="00EA2F23" w:rsidRDefault="008A764F" w:rsidP="00404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EA2F23" w:rsidRDefault="008A764F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</w:t>
      </w:r>
    </w:p>
    <w:p w:rsidR="00C917ED" w:rsidRPr="00EA2F23" w:rsidRDefault="00C917ED" w:rsidP="00C917E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23">
        <w:rPr>
          <w:rFonts w:ascii="Times New Roman" w:hAnsi="Times New Roman" w:cs="Times New Roman"/>
          <w:b/>
          <w:sz w:val="28"/>
          <w:szCs w:val="28"/>
        </w:rPr>
        <w:t>«</w:t>
      </w:r>
      <w:r w:rsidR="00EA2F23" w:rsidRPr="00EA2F23">
        <w:rPr>
          <w:rFonts w:ascii="Times New Roman" w:hAnsi="Times New Roman" w:cs="Times New Roman"/>
          <w:b/>
          <w:sz w:val="28"/>
          <w:szCs w:val="28"/>
        </w:rPr>
        <w:t>О ходе реализации эксперимента по введению нового налогового режима «Налог на профессиональный доход</w:t>
      </w:r>
      <w:r w:rsidRPr="00EA2F23">
        <w:rPr>
          <w:rFonts w:ascii="Times New Roman" w:hAnsi="Times New Roman" w:cs="Times New Roman"/>
          <w:b/>
          <w:sz w:val="28"/>
          <w:szCs w:val="28"/>
        </w:rPr>
        <w:t>».</w:t>
      </w:r>
    </w:p>
    <w:p w:rsidR="00404292" w:rsidRPr="00EA2F23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A1" w:rsidRPr="00EA2F23" w:rsidRDefault="00513AA1" w:rsidP="0088508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Татарстан наряду с 3-мя регионами участвует в пилотном проекте по апробации нового налогового режима «Налог на профессиональный доход».  </w:t>
      </w:r>
    </w:p>
    <w:p w:rsidR="00513AA1" w:rsidRPr="00EA2F23" w:rsidRDefault="00513AA1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специального налогового режима является добровольным. Налог на профессиональный  доход – это не новый налог, а новый специальный налоговый режим. Его могут  применять физические лица, в том числе индивидуальные предприниматели, которые сами производят товары и услуги,  у которых нет работодателя и наемных работников. Важно отметить, что годовой доход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превышать в  год 2 млн. 400 тыс. руб. </w:t>
      </w:r>
    </w:p>
    <w:p w:rsidR="00513AA1" w:rsidRPr="00EA2F23" w:rsidRDefault="00513AA1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Действуют и другие ограничения: например, нельзя воспользоваться данным налоговым режимом, если гражданин занимается перепродажей товаров или сдает в аренду нежилые помещения.</w:t>
      </w:r>
    </w:p>
    <w:p w:rsidR="00513AA1" w:rsidRPr="00EA2F23" w:rsidRDefault="00513AA1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также могут применять специальный налоговый режим, но только граждане стран – членов Евразийского экономического союза (Белоруссии, Армении, Казахстана и Киргизии).</w:t>
      </w:r>
    </w:p>
    <w:p w:rsidR="00513AA1" w:rsidRPr="00EA2F23" w:rsidRDefault="00513AA1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уже более 8 тысяч  жителей республики  стали налогоплательщиками данного налога. Наибольшее количество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зарегистрировались  в Казани - их  три тысячи, в Набережных Челнах - более тысячи, в Нижнекамске, Альметьевске и Зеленодольске - более трехсот. В целом же по республике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есть во всех без исключения муниципальных образованиях. Успешное начало эксперимента связано, прежде всего,  с тем, что администрирование основано на дистанционном взаимодействии с налогоплательщиками. </w:t>
      </w:r>
    </w:p>
    <w:p w:rsidR="00513AA1" w:rsidRPr="00EA2F23" w:rsidRDefault="00513AA1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Все взаимодействие с налоговыми органами и покупателями происходит в мобильном приложении «Мой налог». С использованием приложения  осуществляется передача в налоговый орган сведений о произведенных расчетах, связанных с получением доходов, формирование и передача чека покупателю. При этом чек покупателю можно распечатать, передать через QR-код, отправить на его электронную почту  или мобильный телефон. Чеки, выданные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>, можно   принять как расходы в учете. В приложении можно сформировать справку, которая подтвердит доходы. Например, эту справку можно предоставить в банк при оформлении кредита.</w:t>
      </w:r>
    </w:p>
    <w:p w:rsidR="00513AA1" w:rsidRPr="00EA2F23" w:rsidRDefault="00513AA1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Основные  преимущества применения данного налогового режима.</w:t>
      </w:r>
    </w:p>
    <w:p w:rsidR="00EA2F23" w:rsidRPr="00EA2F23" w:rsidRDefault="00EA2F23" w:rsidP="00EA2F2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низкая налоговая ставка: при  реализации товаров и услуг физическим лицам – 4%, при реализации индивидуальным предпринимателям и юридическим лицам - 6%, при этом   установленные ставки не будут увеличиваться на протяжении 10 лет; </w:t>
      </w:r>
    </w:p>
    <w:p w:rsidR="00EA2F23" w:rsidRPr="00EA2F23" w:rsidRDefault="00EA2F23" w:rsidP="00EA2F2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ab/>
        <w:t>при применении нового режима полностью отсутствует необходимость непосредственного взаимодействия налогоплательщика с налоговым органом. Все процедуры от регистрации до уплаты налога производятся дистанционно в электронном виде через приложение «Мой налог»;</w:t>
      </w:r>
    </w:p>
    <w:p w:rsidR="00EA2F23" w:rsidRPr="00EA2F23" w:rsidRDefault="00EA2F23" w:rsidP="00EA2F2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ab/>
        <w:t>не нужно сдавать отчетность;</w:t>
      </w:r>
    </w:p>
    <w:p w:rsidR="00EA2F23" w:rsidRPr="00EA2F23" w:rsidRDefault="00EA2F23" w:rsidP="00EA2F2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предоставлено право уплачивать страховые взносы на обязательное пенсионное страхование в добровольном порядке; </w:t>
      </w:r>
    </w:p>
    <w:p w:rsidR="00EA2F23" w:rsidRPr="00EA2F23" w:rsidRDefault="00EA2F23" w:rsidP="00EA2F2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ab/>
        <w:t>отсутствует обязанность применять ККТ.</w:t>
      </w:r>
    </w:p>
    <w:p w:rsidR="00513AA1" w:rsidRPr="00EA2F23" w:rsidRDefault="00513AA1" w:rsidP="00EA2F2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2019 года поступление данного налога составило почти  2 млн. руб. </w:t>
      </w:r>
      <w:r w:rsidR="00EA2F23" w:rsidRPr="00EA2F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плату произвели только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>, зарегистриро</w:t>
      </w:r>
      <w:r w:rsidR="00EA2F23" w:rsidRPr="00EA2F23">
        <w:rPr>
          <w:rFonts w:ascii="Times New Roman" w:hAnsi="Times New Roman" w:cs="Times New Roman"/>
          <w:color w:val="000000"/>
          <w:sz w:val="28"/>
          <w:szCs w:val="28"/>
        </w:rPr>
        <w:t>вавшиеся в январе текущего года.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Для тех, кто зарегистрировался в феврале срок уплаты налога наступит </w:t>
      </w:r>
      <w:bookmarkStart w:id="0" w:name="_GoBack"/>
      <w:bookmarkEnd w:id="0"/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25 апреля. Более 70% 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, заплативших налог, до этого не регистрировали свою деятельность и впервые уплатили налог самостоятельно, то есть это те люди, ради которых и вводилась новая система налогообложения. </w:t>
      </w:r>
    </w:p>
    <w:p w:rsidR="00513AA1" w:rsidRPr="00EA2F23" w:rsidRDefault="00EA2F23" w:rsidP="00513A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УФНС России по Республике </w:t>
      </w:r>
      <w:proofErr w:type="spell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Татарстна</w:t>
      </w:r>
      <w:proofErr w:type="spellEnd"/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AA1" w:rsidRPr="00EA2F23">
        <w:rPr>
          <w:rFonts w:ascii="Times New Roman" w:hAnsi="Times New Roman" w:cs="Times New Roman"/>
          <w:color w:val="000000"/>
          <w:sz w:val="28"/>
          <w:szCs w:val="28"/>
        </w:rPr>
        <w:t>предлага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13AA1"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 всем заинтересованным татарстанцам  самим оценить все преимущества, заложенные в новом налоговом режиме</w:t>
      </w:r>
      <w:r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13AA1"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начать работать в правовом поле.</w:t>
      </w:r>
    </w:p>
    <w:p w:rsidR="00885084" w:rsidRPr="00EA2F23" w:rsidRDefault="00EA2F23" w:rsidP="0088508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удобства </w:t>
      </w:r>
      <w:r w:rsidR="00885084" w:rsidRPr="00EA2F23">
        <w:rPr>
          <w:rFonts w:ascii="Times New Roman" w:hAnsi="Times New Roman" w:cs="Times New Roman"/>
          <w:b/>
          <w:color w:val="000000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885084" w:rsidRPr="00EA2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налоговые инспекции  ведут прием граждан ежедневно без перерывов на обед,</w:t>
      </w:r>
      <w:r w:rsidR="00885084"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с понедельника по четверг </w:t>
      </w:r>
      <w:r w:rsidR="00885084" w:rsidRPr="00EA2F2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885084" w:rsidRPr="00EA2F23">
        <w:rPr>
          <w:rFonts w:ascii="Times New Roman" w:hAnsi="Times New Roman" w:cs="Times New Roman"/>
          <w:color w:val="000000"/>
          <w:sz w:val="28"/>
          <w:szCs w:val="28"/>
        </w:rPr>
        <w:t xml:space="preserve"> 9:00 до 18:00, каждый  вторник и четверг с 9:00 до 20:00, пятница с 9:00 до 16:45. Вторая и четвёртая суббота каждого месяца - рабочие дни с 10:00 до 15:00. </w:t>
      </w:r>
    </w:p>
    <w:p w:rsidR="00771AD2" w:rsidRPr="00EA2F23" w:rsidRDefault="00885084" w:rsidP="00AF5AE7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F23">
        <w:rPr>
          <w:rFonts w:ascii="Times New Roman" w:hAnsi="Times New Roman" w:cs="Times New Roman"/>
          <w:color w:val="000000"/>
          <w:sz w:val="28"/>
          <w:szCs w:val="28"/>
        </w:rPr>
        <w:t>Получить устные консультации можно  по телефону Единого  Контакт центра 8-800-222-2-222.</w:t>
      </w:r>
      <w:r w:rsidR="00771AD2" w:rsidRPr="00EA2F23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ал</w:t>
      </w:r>
      <w:proofErr w:type="gramEnd"/>
    </w:p>
    <w:sectPr w:rsidR="00771AD2" w:rsidRPr="00EA2F23" w:rsidSect="00885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C2E43"/>
    <w:rsid w:val="000C6466"/>
    <w:rsid w:val="000D171A"/>
    <w:rsid w:val="001243EE"/>
    <w:rsid w:val="00166EA1"/>
    <w:rsid w:val="001D1754"/>
    <w:rsid w:val="002179D2"/>
    <w:rsid w:val="00222551"/>
    <w:rsid w:val="00254147"/>
    <w:rsid w:val="002B6DFA"/>
    <w:rsid w:val="002B6ECE"/>
    <w:rsid w:val="002C4696"/>
    <w:rsid w:val="002E21AF"/>
    <w:rsid w:val="00387EE6"/>
    <w:rsid w:val="003902B4"/>
    <w:rsid w:val="00404292"/>
    <w:rsid w:val="00434B81"/>
    <w:rsid w:val="00441F36"/>
    <w:rsid w:val="00442A0E"/>
    <w:rsid w:val="004612B4"/>
    <w:rsid w:val="004665B1"/>
    <w:rsid w:val="00466E64"/>
    <w:rsid w:val="00492B02"/>
    <w:rsid w:val="004B1D62"/>
    <w:rsid w:val="004B7A74"/>
    <w:rsid w:val="00513AA1"/>
    <w:rsid w:val="005D01E2"/>
    <w:rsid w:val="005F25BE"/>
    <w:rsid w:val="005F46C0"/>
    <w:rsid w:val="00641D52"/>
    <w:rsid w:val="006444DB"/>
    <w:rsid w:val="0064694C"/>
    <w:rsid w:val="00672DE8"/>
    <w:rsid w:val="007015B2"/>
    <w:rsid w:val="00756592"/>
    <w:rsid w:val="007570A1"/>
    <w:rsid w:val="00771AD2"/>
    <w:rsid w:val="00791831"/>
    <w:rsid w:val="00815B93"/>
    <w:rsid w:val="008229FC"/>
    <w:rsid w:val="00826AFC"/>
    <w:rsid w:val="008525AC"/>
    <w:rsid w:val="00885084"/>
    <w:rsid w:val="008A6D11"/>
    <w:rsid w:val="008A764F"/>
    <w:rsid w:val="008D3C5A"/>
    <w:rsid w:val="00932D59"/>
    <w:rsid w:val="00996CA1"/>
    <w:rsid w:val="009B3337"/>
    <w:rsid w:val="009E32CC"/>
    <w:rsid w:val="00A5495B"/>
    <w:rsid w:val="00AF5AE7"/>
    <w:rsid w:val="00B444AC"/>
    <w:rsid w:val="00B62C42"/>
    <w:rsid w:val="00B72D3E"/>
    <w:rsid w:val="00B941DA"/>
    <w:rsid w:val="00BB6F93"/>
    <w:rsid w:val="00BC7FB6"/>
    <w:rsid w:val="00C111BB"/>
    <w:rsid w:val="00C41245"/>
    <w:rsid w:val="00C61C3D"/>
    <w:rsid w:val="00C84410"/>
    <w:rsid w:val="00C917ED"/>
    <w:rsid w:val="00CC1025"/>
    <w:rsid w:val="00CC19DC"/>
    <w:rsid w:val="00CC1CD2"/>
    <w:rsid w:val="00D163BB"/>
    <w:rsid w:val="00D25D26"/>
    <w:rsid w:val="00D469B1"/>
    <w:rsid w:val="00D81966"/>
    <w:rsid w:val="00DF4618"/>
    <w:rsid w:val="00E0721C"/>
    <w:rsid w:val="00E23B9E"/>
    <w:rsid w:val="00EA2F23"/>
    <w:rsid w:val="00ED410E"/>
    <w:rsid w:val="00F21266"/>
    <w:rsid w:val="00F31557"/>
    <w:rsid w:val="00F5604D"/>
    <w:rsid w:val="00F65773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BC6A-FAFB-4036-B2FF-6F14DBCB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3559</Characters>
  <Application>Microsoft Office Word</Application>
  <DocSecurity>0</DocSecurity>
  <Lines>77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Каюмова Гульфия Ильдаровна</cp:lastModifiedBy>
  <cp:revision>5</cp:revision>
  <cp:lastPrinted>2019-04-16T08:29:00Z</cp:lastPrinted>
  <dcterms:created xsi:type="dcterms:W3CDTF">2019-04-16T08:20:00Z</dcterms:created>
  <dcterms:modified xsi:type="dcterms:W3CDTF">2019-04-16T09:31:00Z</dcterms:modified>
</cp:coreProperties>
</file>