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9" w:rsidRDefault="004F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-726529</wp:posOffset>
            </wp:positionH>
            <wp:positionV relativeFrom="paragraph">
              <wp:posOffset>-726529</wp:posOffset>
            </wp:positionV>
            <wp:extent cx="7562197" cy="3239036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к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174" cy="325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Pr="00B94786" w:rsidRDefault="00843EE9" w:rsidP="00B94786">
      <w:pPr>
        <w:tabs>
          <w:tab w:val="left" w:pos="146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Pr="00B94786" w:rsidRDefault="00B94786" w:rsidP="00B94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2017 ел, 31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б-2849</w:t>
      </w: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3DCB" w:rsidRDefault="00FD3DC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3EE9" w:rsidRDefault="00B94786" w:rsidP="00B94786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Кабинетының 2013 ел, 19 март, б-468 нче боерыгы </w:t>
      </w:r>
      <w:r>
        <w:rPr>
          <w:rFonts w:ascii="Times New Roman" w:hAnsi="Times New Roman"/>
          <w:sz w:val="28"/>
          <w:szCs w:val="28"/>
          <w:lang w:val="tt-RU"/>
        </w:rPr>
        <w:t>(Татарстан Республикасы Министрлар Кабинетының 2013 ел, 3 июль, б-1165 нче; 2014 ел, 26 сентябрь, б-1920 нче; 2015 ел, 9 декабрь, б-2820 нче; 2016 ел, 19 декабрь, б-2997 нче; 2017 ел, 6 июн</w:t>
      </w:r>
      <w:r w:rsidRPr="00B94786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, б-1202 нче боерыклары белән кертелгән үзгәрешләрне исәпкә алып)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нигезендә </w:t>
      </w:r>
      <w:r w:rsidR="00FD3DCB">
        <w:rPr>
          <w:rFonts w:ascii="Times New Roman" w:hAnsi="Times New Roman" w:cs="Times New Roman"/>
          <w:sz w:val="28"/>
          <w:szCs w:val="28"/>
          <w:lang w:val="tt-RU"/>
        </w:rPr>
        <w:t>оештырылган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Хөкүмәте белән Горький тимер юлы – </w:t>
      </w:r>
      <w:r w:rsidRPr="00EE3805"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Россия тимер юллары</w:t>
      </w:r>
      <w:r w:rsidRPr="00EE3805"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ачык ак</w:t>
      </w:r>
      <w:r w:rsidRPr="00EE3805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 xml:space="preserve">ионерлар җәмгыяте филиалының </w:t>
      </w:r>
      <w:r w:rsidRPr="00EE3805">
        <w:rPr>
          <w:rFonts w:ascii="Times New Roman" w:hAnsi="Times New Roman"/>
          <w:sz w:val="28"/>
          <w:szCs w:val="28"/>
          <w:lang w:val="tt-RU"/>
        </w:rPr>
        <w:t>«Мәскәү – Казан – Екатеринбург» югары тизлекле тимер юл магистрален төзү проектын тормышка ашыру</w:t>
      </w:r>
      <w:r>
        <w:rPr>
          <w:rFonts w:ascii="Times New Roman" w:hAnsi="Times New Roman"/>
          <w:sz w:val="28"/>
          <w:szCs w:val="28"/>
          <w:lang w:val="tt-RU"/>
        </w:rPr>
        <w:t>да үзара хезмәттәшлеген яраштыру буенча</w:t>
      </w:r>
      <w:r w:rsidRPr="00B9478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ведомствоара эшче төркем составына түбәндәге үзгәрешләрне кертергә:</w:t>
      </w: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эшче төркем составыннан В.М.Фоминны чыгарырга;</w:t>
      </w:r>
    </w:p>
    <w:p w:rsidR="00FD3DCB" w:rsidRDefault="00B94786" w:rsidP="00FD3DC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эшче төркем составына түбәндәгеләрне кертергә:</w:t>
      </w:r>
    </w:p>
    <w:p w:rsidR="00FD3DCB" w:rsidRDefault="00FD3DCB" w:rsidP="00FD3DC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 шәһәре муни</w:t>
      </w:r>
      <w:r w:rsidRPr="00B94786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берәмлеге башкарма комитетының Архитектура һәм шәһәр төзелеше идарәсе башлыгы Ирина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Витал</w:t>
      </w:r>
      <w:r w:rsidRPr="00FD3DC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евна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Дябилкина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>
        <w:rPr>
          <w:rFonts w:ascii="Times New Roman" w:hAnsi="Times New Roman" w:cs="Times New Roman"/>
          <w:sz w:val="28"/>
          <w:szCs w:val="28"/>
          <w:lang w:val="tt-RU"/>
        </w:rPr>
        <w:t>(килешү буенча)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</w:p>
    <w:p w:rsidR="00FD3DCB" w:rsidRDefault="00FD3DCB" w:rsidP="00FD3DC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мәг</w:t>
      </w:r>
      <w:r w:rsidRPr="00B9478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лүматлаштыру һәм элемтә министрының беренче урынбасары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Дмитрий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Владимирович</w:t>
      </w:r>
      <w:r w:rsidRPr="00FD3D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Вандюков</w:t>
      </w:r>
      <w:r>
        <w:rPr>
          <w:rFonts w:ascii="Times New Roman" w:hAnsi="Times New Roman" w:cs="Times New Roman"/>
          <w:sz w:val="28"/>
          <w:szCs w:val="28"/>
          <w:lang w:val="tt-RU"/>
        </w:rPr>
        <w:t>ны;</w:t>
      </w:r>
    </w:p>
    <w:p w:rsidR="00FD3DCB" w:rsidRDefault="00FD3DCB" w:rsidP="00FD3DC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җаваплылыгы чикләнгән </w:t>
      </w:r>
      <w:r w:rsidRPr="00EE3805"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Төбәкара инфраструктура төркеме</w:t>
      </w:r>
      <w:r w:rsidRPr="00EE3805"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җәмгыяте директоры </w:t>
      </w:r>
      <w:r>
        <w:rPr>
          <w:rFonts w:ascii="Times New Roman" w:hAnsi="Times New Roman" w:cs="Times New Roman"/>
          <w:sz w:val="28"/>
          <w:szCs w:val="28"/>
          <w:lang w:val="tt-RU"/>
        </w:rPr>
        <w:t>Артем</w:t>
      </w:r>
      <w:r w:rsidRPr="00FD3D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Вячеславович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Лопатин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>
        <w:rPr>
          <w:rFonts w:ascii="Times New Roman" w:hAnsi="Times New Roman"/>
          <w:sz w:val="28"/>
          <w:szCs w:val="28"/>
          <w:lang w:val="tt-RU"/>
        </w:rPr>
        <w:t>(килешү буенча).</w:t>
      </w: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04FB" w:rsidRDefault="00FD04F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Pr="00645ADB" w:rsidRDefault="00B94786" w:rsidP="00B9478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Pr="00645ADB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</w:p>
    <w:p w:rsidR="00B94786" w:rsidRPr="00645ADB" w:rsidRDefault="00B94786" w:rsidP="00B9478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>Премьер-министры</w:t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</w:t>
      </w:r>
      <w:r w:rsidRPr="00645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>А.В.Песошин</w:t>
      </w:r>
    </w:p>
    <w:p w:rsidR="00B94786" w:rsidRPr="00FD04FB" w:rsidRDefault="00B94786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B94786" w:rsidRPr="00FD04FB" w:rsidRDefault="00B94786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FD04FB" w:rsidRPr="00FD04FB" w:rsidRDefault="00FD04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FD04FB" w:rsidRPr="00FD04FB" w:rsidRDefault="00FD04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bookmarkStart w:id="0" w:name="_GoBack"/>
      <w:bookmarkEnd w:id="0"/>
    </w:p>
    <w:p w:rsidR="00FD04FB" w:rsidRPr="00FD04FB" w:rsidRDefault="00FD04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FD04FB" w:rsidRPr="00FD04FB" w:rsidRDefault="00FD04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FD04FB" w:rsidRPr="00FD04FB" w:rsidRDefault="00FD04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B94786" w:rsidRPr="00FD04FB" w:rsidRDefault="00B94786" w:rsidP="00B94786">
      <w:pPr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FD04FB">
        <w:rPr>
          <w:rFonts w:ascii="Times New Roman" w:hAnsi="Times New Roman" w:cs="Times New Roman"/>
          <w:sz w:val="16"/>
          <w:szCs w:val="16"/>
          <w:lang w:val="tt-RU"/>
        </w:rPr>
        <w:fldChar w:fldCharType="begin"/>
      </w:r>
      <w:r w:rsidRPr="00FD04FB">
        <w:rPr>
          <w:rFonts w:ascii="Times New Roman" w:hAnsi="Times New Roman" w:cs="Times New Roman"/>
          <w:sz w:val="16"/>
          <w:szCs w:val="16"/>
          <w:lang w:val="tt-RU"/>
        </w:rPr>
        <w:instrText xml:space="preserve"> FILENAME  \* FirstCap \p  \* MERGEFORMAT </w:instrText>
      </w:r>
      <w:r w:rsidRPr="00FD04FB">
        <w:rPr>
          <w:rFonts w:ascii="Times New Roman" w:hAnsi="Times New Roman" w:cs="Times New Roman"/>
          <w:sz w:val="16"/>
          <w:szCs w:val="16"/>
          <w:lang w:val="tt-RU"/>
        </w:rPr>
        <w:fldChar w:fldCharType="separate"/>
      </w:r>
      <w:r w:rsidRPr="00FD04FB">
        <w:rPr>
          <w:rFonts w:ascii="Times New Roman" w:hAnsi="Times New Roman" w:cs="Times New Roman"/>
          <w:noProof/>
          <w:sz w:val="16"/>
          <w:szCs w:val="16"/>
          <w:lang w:val="tt-RU"/>
        </w:rPr>
        <w:t>F:\Боерык\2017\2849.docx</w:t>
      </w:r>
      <w:r w:rsidRPr="00FD04FB">
        <w:rPr>
          <w:rFonts w:ascii="Times New Roman" w:hAnsi="Times New Roman" w:cs="Times New Roman"/>
          <w:sz w:val="16"/>
          <w:szCs w:val="16"/>
          <w:lang w:val="tt-RU"/>
        </w:rPr>
        <w:fldChar w:fldCharType="end"/>
      </w:r>
    </w:p>
    <w:sectPr w:rsidR="00B94786" w:rsidRPr="00FD0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E9"/>
    <w:rsid w:val="002275ED"/>
    <w:rsid w:val="004F1205"/>
    <w:rsid w:val="00843EE9"/>
    <w:rsid w:val="009C5EB6"/>
    <w:rsid w:val="00B94786"/>
    <w:rsid w:val="00FD04FB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Администратор</cp:lastModifiedBy>
  <cp:revision>4</cp:revision>
  <dcterms:created xsi:type="dcterms:W3CDTF">2017-11-13T15:11:00Z</dcterms:created>
  <dcterms:modified xsi:type="dcterms:W3CDTF">2017-11-15T08:11:00Z</dcterms:modified>
</cp:coreProperties>
</file>