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A" w:rsidRDefault="00917B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-707211</wp:posOffset>
            </wp:positionH>
            <wp:positionV relativeFrom="paragraph">
              <wp:posOffset>-707212</wp:posOffset>
            </wp:positionV>
            <wp:extent cx="7592266" cy="3251915"/>
            <wp:effectExtent l="0" t="0" r="889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к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44" cy="326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Pr="004A5A01" w:rsidRDefault="004A5A01" w:rsidP="004A5A01">
      <w:pPr>
        <w:tabs>
          <w:tab w:val="left" w:pos="1039"/>
          <w:tab w:val="left" w:pos="7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</w:rPr>
        <w:t>20</w:t>
      </w:r>
      <w:r w:rsidR="00334072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18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</w:rPr>
        <w:t>ел,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="00334072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9 март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="00334072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141</w:t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A546B4" w:rsidRPr="00A546B4" w:rsidRDefault="00A546B4" w:rsidP="00A546B4">
      <w:pPr>
        <w:widowControl w:val="0"/>
        <w:ind w:right="5438"/>
        <w:jc w:val="both"/>
        <w:rPr>
          <w:rFonts w:ascii="Times New Roman" w:hAnsi="Times New Roman" w:cs="Times New Roman"/>
          <w:sz w:val="28"/>
          <w:szCs w:val="28"/>
        </w:rPr>
      </w:pPr>
    </w:p>
    <w:p w:rsidR="00334072" w:rsidRDefault="00334072" w:rsidP="00334072">
      <w:pPr>
        <w:tabs>
          <w:tab w:val="left" w:pos="6663"/>
        </w:tabs>
        <w:ind w:right="496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Оешмалар һәм икътисадый эшчәнлек төрләре буенча табыш мониторингы һәм аңа анализ үткәрү турында</w:t>
      </w:r>
    </w:p>
    <w:p w:rsidR="00334072" w:rsidRDefault="00334072" w:rsidP="00334072">
      <w:pPr>
        <w:tabs>
          <w:tab w:val="left" w:pos="6663"/>
        </w:tabs>
        <w:ind w:right="42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34072" w:rsidRPr="006F1DE4" w:rsidRDefault="00334072" w:rsidP="00334072">
      <w:pPr>
        <w:tabs>
          <w:tab w:val="left" w:pos="6663"/>
        </w:tabs>
        <w:ind w:right="42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34072" w:rsidRPr="006F1DE4" w:rsidRDefault="00334072" w:rsidP="00334072">
      <w:pPr>
        <w:tabs>
          <w:tab w:val="left" w:pos="666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Республикасында оешмалар </w:t>
      </w:r>
      <w:r w:rsidR="003D03D6">
        <w:rPr>
          <w:rFonts w:ascii="Times New Roman" w:hAnsi="Times New Roman" w:cs="Times New Roman"/>
          <w:sz w:val="28"/>
          <w:szCs w:val="28"/>
          <w:lang w:val="tt-RU"/>
        </w:rPr>
        <w:t>табышы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күләмнәре кимүен</w:t>
      </w:r>
      <w:r w:rsidR="003D03D6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комплекслы анализ үткәрү һәм </w:t>
      </w:r>
      <w:r w:rsidR="001F2D80">
        <w:rPr>
          <w:rFonts w:ascii="Times New Roman" w:hAnsi="Times New Roman" w:cs="Times New Roman"/>
          <w:sz w:val="28"/>
          <w:szCs w:val="28"/>
          <w:lang w:val="tt-RU"/>
        </w:rPr>
        <w:t xml:space="preserve">аларның </w:t>
      </w:r>
      <w:r>
        <w:rPr>
          <w:rFonts w:ascii="Times New Roman" w:hAnsi="Times New Roman" w:cs="Times New Roman"/>
          <w:sz w:val="28"/>
          <w:szCs w:val="28"/>
          <w:lang w:val="tt-RU"/>
        </w:rPr>
        <w:t>эшчәнлек нәтиҗәлелеген күтәрү максатларында</w:t>
      </w:r>
      <w:r w:rsidR="003D03D6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F1DE4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Министрлар Кабинеты КАРАР БИРӘ:</w:t>
      </w:r>
    </w:p>
    <w:p w:rsidR="00334072" w:rsidRPr="006F1DE4" w:rsidRDefault="00334072" w:rsidP="00334072">
      <w:pPr>
        <w:tabs>
          <w:tab w:val="left" w:pos="666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34072" w:rsidRDefault="00334072" w:rsidP="00334072">
      <w:pPr>
        <w:tabs>
          <w:tab w:val="left" w:pos="666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Бу карарга теркәлгән Татарстан Республикасында </w:t>
      </w:r>
      <w:r w:rsidR="005F536B">
        <w:rPr>
          <w:rFonts w:ascii="Times New Roman" w:hAnsi="Times New Roman" w:cs="Times New Roman"/>
          <w:sz w:val="28"/>
          <w:szCs w:val="28"/>
          <w:lang w:val="tt-RU"/>
        </w:rPr>
        <w:t>табыш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күләмнәре кимү</w:t>
      </w:r>
      <w:r w:rsidR="005F536B">
        <w:rPr>
          <w:rFonts w:ascii="Times New Roman" w:hAnsi="Times New Roman" w:cs="Times New Roman"/>
          <w:sz w:val="28"/>
          <w:szCs w:val="28"/>
          <w:lang w:val="tt-RU"/>
        </w:rPr>
        <w:t>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комплекслы анализын үткәрү буенча ведомствоара эшче төркем (алга таба – Ведомствоара эшче төркем) турында</w:t>
      </w:r>
      <w:r w:rsidR="005F536B">
        <w:rPr>
          <w:rFonts w:ascii="Times New Roman" w:hAnsi="Times New Roman" w:cs="Times New Roman"/>
          <w:sz w:val="28"/>
          <w:szCs w:val="28"/>
          <w:lang w:val="tt-RU"/>
        </w:rPr>
        <w:t>гы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нигезләмәне расларга.</w:t>
      </w:r>
    </w:p>
    <w:p w:rsidR="00334072" w:rsidRDefault="00334072" w:rsidP="00334072">
      <w:pPr>
        <w:tabs>
          <w:tab w:val="left" w:pos="666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Татарстан Республикасының Сәнәгать һәм сәүдә министрлыгына, Татарстан Республикасының Авыл хуҗалыгы һәм азык-төлек министрлыгына, Татарстан Республикасының Төзелеш, архитектура һәм торак-коммуналь хуҗалык министрлыгына, Татарстан Республикасының Мәгълүматлаштыру һәм элемтә министрлыгына, Татарстан Республикасының Транспорт һәм юл хуҗалыгы министрлыгына:</w:t>
      </w:r>
    </w:p>
    <w:p w:rsidR="001300C8" w:rsidRPr="00AE0B7D" w:rsidRDefault="005F3A12" w:rsidP="00334072">
      <w:pPr>
        <w:tabs>
          <w:tab w:val="left" w:pos="666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квартал саен </w:t>
      </w:r>
      <w:r w:rsidR="00362B0A">
        <w:rPr>
          <w:rFonts w:ascii="Times New Roman" w:hAnsi="Times New Roman" w:cs="Times New Roman"/>
          <w:sz w:val="28"/>
          <w:szCs w:val="28"/>
          <w:lang w:val="tt-RU"/>
        </w:rPr>
        <w:t xml:space="preserve">икътисадый эшчәнлек төрләре буенча министрлык ведомствосы буйсынуындагы оешмалар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министрлыкларга беркетелгән икътисадый эшчәнлек төрләре буенча табышка (зыянга) анализ ясауны һәм мониторинг үткәрүне гамәлгә ашырырга, </w:t>
      </w:r>
      <w:r w:rsidR="00334072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Министрлар Кабинетының «</w:t>
      </w:r>
      <w:r w:rsidR="000621BD" w:rsidRPr="000621BD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министрлыкларының икътисадый эшчәнлек төрләре буенча министрлык ведомствосында булган оешмаларның (оештыру-хокукый формасына бәйсез) финанс-хуҗалык эшчәнлеген карап тикшерү буенча баланс комиссияләрен әзерләү һәм үткәрү стандартын раслау турында</w:t>
      </w:r>
      <w:r w:rsidR="00334072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621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34072">
        <w:rPr>
          <w:rFonts w:ascii="Times New Roman" w:hAnsi="Times New Roman" w:cs="Times New Roman"/>
          <w:sz w:val="28"/>
          <w:szCs w:val="28"/>
          <w:lang w:val="tt-RU"/>
        </w:rPr>
        <w:t xml:space="preserve">2016 ел, 3 май, 276 нчы карары белән расланган </w:t>
      </w:r>
      <w:r w:rsidR="00B51044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министрлыкларының </w:t>
      </w:r>
      <w:r w:rsidR="00451C7A">
        <w:rPr>
          <w:rFonts w:ascii="Times New Roman" w:hAnsi="Times New Roman" w:cs="Times New Roman"/>
          <w:sz w:val="28"/>
          <w:szCs w:val="28"/>
          <w:lang w:val="tt-RU"/>
        </w:rPr>
        <w:t>икътисадый эшчәнлек төрләре буенча министрлык ведомствосы буйсынуындагы (теләсә кайсы оештыру-хокук рәвешләрендәге)</w:t>
      </w:r>
      <w:r w:rsidR="00451C7A" w:rsidRPr="00451C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1C7A">
        <w:rPr>
          <w:rFonts w:ascii="Times New Roman" w:hAnsi="Times New Roman" w:cs="Times New Roman"/>
          <w:sz w:val="28"/>
          <w:szCs w:val="28"/>
          <w:lang w:val="tt-RU"/>
        </w:rPr>
        <w:t xml:space="preserve">оешмаларның </w:t>
      </w:r>
      <w:r w:rsidR="00B51044">
        <w:rPr>
          <w:rFonts w:ascii="Times New Roman" w:hAnsi="Times New Roman" w:cs="Times New Roman"/>
          <w:sz w:val="28"/>
          <w:szCs w:val="28"/>
          <w:lang w:val="tt-RU"/>
        </w:rPr>
        <w:t xml:space="preserve">финанс-хуҗалык эшчәнлеген карап тикшерү буенча </w:t>
      </w:r>
      <w:r w:rsidR="0089625A">
        <w:rPr>
          <w:rFonts w:ascii="Times New Roman" w:hAnsi="Times New Roman" w:cs="Times New Roman"/>
          <w:sz w:val="28"/>
          <w:szCs w:val="28"/>
          <w:lang w:val="tt-RU"/>
        </w:rPr>
        <w:t xml:space="preserve">баланс комиссияләрен әзерләү һәм үткәрү стандарты белән билгеләнгән </w:t>
      </w:r>
      <w:r w:rsidR="00FC6977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1300C8">
        <w:rPr>
          <w:rFonts w:ascii="Times New Roman" w:hAnsi="Times New Roman" w:cs="Times New Roman"/>
          <w:sz w:val="28"/>
          <w:szCs w:val="28"/>
          <w:lang w:val="tt-RU"/>
        </w:rPr>
        <w:t xml:space="preserve">кътисадый эшчәнлек төрләре буенча министрлык ведомствосы </w:t>
      </w:r>
      <w:r w:rsidR="001300C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буйсынуындагы оешмаларның финанс торышына анализ үткәрү методикасы нигезендә </w:t>
      </w:r>
      <w:r w:rsidR="000621BD">
        <w:rPr>
          <w:rFonts w:ascii="Times New Roman" w:hAnsi="Times New Roman" w:cs="Times New Roman"/>
          <w:sz w:val="28"/>
          <w:szCs w:val="28"/>
          <w:lang w:val="tt-RU"/>
        </w:rPr>
        <w:t xml:space="preserve">оешмаларның табышын (зыянын) формалаштыруга һәм </w:t>
      </w:r>
      <w:r w:rsidR="001300C8">
        <w:rPr>
          <w:rFonts w:ascii="Times New Roman" w:hAnsi="Times New Roman" w:cs="Times New Roman"/>
          <w:sz w:val="28"/>
          <w:szCs w:val="28"/>
          <w:lang w:val="tt-RU"/>
        </w:rPr>
        <w:t xml:space="preserve">табышка салым керүләрне киметүгә </w:t>
      </w:r>
      <w:r w:rsidR="000621BD">
        <w:rPr>
          <w:rFonts w:ascii="Times New Roman" w:hAnsi="Times New Roman" w:cs="Times New Roman"/>
          <w:sz w:val="28"/>
          <w:szCs w:val="28"/>
          <w:lang w:val="tt-RU"/>
        </w:rPr>
        <w:t xml:space="preserve">йогынты ясый торган </w:t>
      </w:r>
      <w:r w:rsidR="001300C8">
        <w:rPr>
          <w:rFonts w:ascii="Times New Roman" w:hAnsi="Times New Roman" w:cs="Times New Roman"/>
          <w:sz w:val="28"/>
          <w:szCs w:val="28"/>
          <w:lang w:val="tt-RU"/>
        </w:rPr>
        <w:t>факторларга анализ үткәрергә</w:t>
      </w:r>
      <w:r w:rsidR="00AE0B7D">
        <w:rPr>
          <w:rFonts w:ascii="Times New Roman" w:hAnsi="Times New Roman" w:cs="Times New Roman"/>
          <w:sz w:val="28"/>
          <w:szCs w:val="28"/>
          <w:lang w:val="tt-RU"/>
        </w:rPr>
        <w:t xml:space="preserve"> һәм әлеге анализ нәтиҗәләре турында</w:t>
      </w:r>
      <w:r w:rsidR="005A6A1A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AE0B7D">
        <w:rPr>
          <w:rFonts w:ascii="Times New Roman" w:hAnsi="Times New Roman" w:cs="Times New Roman"/>
          <w:sz w:val="28"/>
          <w:szCs w:val="28"/>
          <w:lang w:val="tt-RU"/>
        </w:rPr>
        <w:t xml:space="preserve"> гомумиләштер</w:t>
      </w:r>
      <w:r w:rsidR="00362751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AE0B7D">
        <w:rPr>
          <w:rFonts w:ascii="Times New Roman" w:hAnsi="Times New Roman" w:cs="Times New Roman"/>
          <w:sz w:val="28"/>
          <w:szCs w:val="28"/>
          <w:lang w:val="tt-RU"/>
        </w:rPr>
        <w:t>лгән мәг</w:t>
      </w:r>
      <w:r w:rsidR="00AE0B7D" w:rsidRPr="00AE0B7D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AE0B7D">
        <w:rPr>
          <w:rFonts w:ascii="Times New Roman" w:hAnsi="Times New Roman" w:cs="Times New Roman"/>
          <w:sz w:val="28"/>
          <w:szCs w:val="28"/>
          <w:lang w:val="tt-RU"/>
        </w:rPr>
        <w:t>лүматны Татарстан Республикасының Ик</w:t>
      </w:r>
      <w:r w:rsidR="00AE0B7D" w:rsidRPr="00AE0B7D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AE0B7D">
        <w:rPr>
          <w:rFonts w:ascii="Times New Roman" w:hAnsi="Times New Roman" w:cs="Times New Roman"/>
          <w:sz w:val="28"/>
          <w:szCs w:val="28"/>
          <w:lang w:val="tt-RU"/>
        </w:rPr>
        <w:t>тисад министрлыгына һәм Татарстан Республикасының Финанс министрлыгына җибәрергә;</w:t>
      </w:r>
    </w:p>
    <w:p w:rsidR="00FB5DDA" w:rsidRPr="00FB5DDA" w:rsidRDefault="00B8682D" w:rsidP="00334072">
      <w:pPr>
        <w:tabs>
          <w:tab w:val="left" w:pos="666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квартал саен</w:t>
      </w:r>
      <w:r w:rsidR="003969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0395">
        <w:rPr>
          <w:rFonts w:ascii="Times New Roman" w:hAnsi="Times New Roman" w:cs="Times New Roman"/>
          <w:sz w:val="28"/>
          <w:szCs w:val="28"/>
          <w:lang w:val="tt-RU"/>
        </w:rPr>
        <w:t>оешмаларның эшчәнлек нәтиҗәлелеген күтәрү һәм икътисадый эшчәнлек</w:t>
      </w:r>
      <w:r w:rsidR="000478A8">
        <w:rPr>
          <w:rFonts w:ascii="Times New Roman" w:hAnsi="Times New Roman" w:cs="Times New Roman"/>
          <w:sz w:val="28"/>
          <w:szCs w:val="28"/>
          <w:lang w:val="tt-RU"/>
        </w:rPr>
        <w:t xml:space="preserve">нең беркетелгән </w:t>
      </w:r>
      <w:r w:rsidR="00730395">
        <w:rPr>
          <w:rFonts w:ascii="Times New Roman" w:hAnsi="Times New Roman" w:cs="Times New Roman"/>
          <w:sz w:val="28"/>
          <w:szCs w:val="28"/>
          <w:lang w:val="tt-RU"/>
        </w:rPr>
        <w:t xml:space="preserve">төрләре буенча </w:t>
      </w:r>
      <w:r w:rsidR="004174E0">
        <w:rPr>
          <w:rFonts w:ascii="Times New Roman" w:hAnsi="Times New Roman" w:cs="Times New Roman"/>
          <w:sz w:val="28"/>
          <w:szCs w:val="28"/>
          <w:lang w:val="tt-RU"/>
        </w:rPr>
        <w:t xml:space="preserve">уртача Россия дәрәҗәсеннән </w:t>
      </w:r>
      <w:r w:rsidR="00362751">
        <w:rPr>
          <w:rFonts w:ascii="Times New Roman" w:hAnsi="Times New Roman" w:cs="Times New Roman"/>
          <w:sz w:val="28"/>
          <w:szCs w:val="28"/>
          <w:lang w:val="tt-RU"/>
        </w:rPr>
        <w:t>түбән</w:t>
      </w:r>
      <w:r w:rsidR="004174E0">
        <w:rPr>
          <w:rFonts w:ascii="Times New Roman" w:hAnsi="Times New Roman" w:cs="Times New Roman"/>
          <w:sz w:val="28"/>
          <w:szCs w:val="28"/>
          <w:lang w:val="tt-RU"/>
        </w:rPr>
        <w:t xml:space="preserve">рәк булмаган дәрәҗәгә ирешү </w:t>
      </w:r>
      <w:r w:rsidR="00FB5DDA">
        <w:rPr>
          <w:rFonts w:ascii="Times New Roman" w:hAnsi="Times New Roman" w:cs="Times New Roman"/>
          <w:sz w:val="28"/>
          <w:szCs w:val="28"/>
          <w:lang w:val="tt-RU"/>
        </w:rPr>
        <w:t>турындагы тәк</w:t>
      </w:r>
      <w:r w:rsidR="00FB5DDA" w:rsidRPr="005C1185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FB5DDA">
        <w:rPr>
          <w:rFonts w:ascii="Times New Roman" w:hAnsi="Times New Roman" w:cs="Times New Roman"/>
          <w:sz w:val="28"/>
          <w:szCs w:val="28"/>
          <w:lang w:val="tt-RU"/>
        </w:rPr>
        <w:t xml:space="preserve">димнәрне </w:t>
      </w:r>
      <w:r w:rsidR="005C1185">
        <w:rPr>
          <w:rFonts w:ascii="Times New Roman" w:hAnsi="Times New Roman" w:cs="Times New Roman"/>
          <w:sz w:val="28"/>
          <w:szCs w:val="28"/>
          <w:lang w:val="tt-RU"/>
        </w:rPr>
        <w:t>Ведомствоара эшче төркемгә кара</w:t>
      </w:r>
      <w:r w:rsidR="00634EAB">
        <w:rPr>
          <w:rFonts w:ascii="Times New Roman" w:hAnsi="Times New Roman" w:cs="Times New Roman"/>
          <w:sz w:val="28"/>
          <w:szCs w:val="28"/>
          <w:lang w:val="tt-RU"/>
        </w:rPr>
        <w:t xml:space="preserve">уга </w:t>
      </w:r>
      <w:r w:rsidR="005C1185">
        <w:rPr>
          <w:rFonts w:ascii="Times New Roman" w:hAnsi="Times New Roman" w:cs="Times New Roman"/>
          <w:sz w:val="28"/>
          <w:szCs w:val="28"/>
          <w:lang w:val="tt-RU"/>
        </w:rPr>
        <w:t>кертергә;</w:t>
      </w:r>
    </w:p>
    <w:p w:rsidR="001C355F" w:rsidRPr="001C355F" w:rsidRDefault="00334072" w:rsidP="00B6737F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ел саен, </w:t>
      </w:r>
      <w:r w:rsidR="00B42B5E">
        <w:rPr>
          <w:rFonts w:ascii="Times New Roman" w:hAnsi="Times New Roman" w:cs="Times New Roman"/>
          <w:sz w:val="28"/>
          <w:szCs w:val="28"/>
          <w:lang w:val="tt-RU"/>
        </w:rPr>
        <w:t xml:space="preserve">агымдагы елның 20 ноябренә кадәр, </w:t>
      </w:r>
      <w:r w:rsidR="00075003">
        <w:rPr>
          <w:rFonts w:ascii="Times New Roman" w:hAnsi="Times New Roman"/>
          <w:sz w:val="28"/>
          <w:szCs w:val="28"/>
          <w:lang w:val="tt-RU"/>
        </w:rPr>
        <w:t>ак</w:t>
      </w:r>
      <w:r w:rsidR="00075003" w:rsidRPr="00075003">
        <w:rPr>
          <w:rFonts w:ascii="Times New Roman" w:hAnsi="Times New Roman"/>
          <w:sz w:val="28"/>
          <w:szCs w:val="28"/>
          <w:lang w:val="tt-RU"/>
        </w:rPr>
        <w:t>ц</w:t>
      </w:r>
      <w:r w:rsidR="00075003">
        <w:rPr>
          <w:rFonts w:ascii="Times New Roman" w:hAnsi="Times New Roman"/>
          <w:sz w:val="28"/>
          <w:szCs w:val="28"/>
          <w:lang w:val="tt-RU"/>
        </w:rPr>
        <w:t>ияләре Татарстан Республикасы дәүләт милкендә бу</w:t>
      </w:r>
      <w:r w:rsidR="00F16FD4">
        <w:rPr>
          <w:rFonts w:ascii="Times New Roman" w:hAnsi="Times New Roman"/>
          <w:sz w:val="28"/>
          <w:szCs w:val="28"/>
          <w:lang w:val="tt-RU"/>
        </w:rPr>
        <w:t>л</w:t>
      </w:r>
      <w:r w:rsidR="00075003">
        <w:rPr>
          <w:rFonts w:ascii="Times New Roman" w:hAnsi="Times New Roman"/>
          <w:sz w:val="28"/>
          <w:szCs w:val="28"/>
          <w:lang w:val="tt-RU"/>
        </w:rPr>
        <w:t>ган һәм аларга карата махсус хокуктан (</w:t>
      </w:r>
      <w:r w:rsidR="00075003" w:rsidRPr="00075003">
        <w:rPr>
          <w:rFonts w:ascii="Times New Roman" w:hAnsi="Times New Roman"/>
          <w:sz w:val="28"/>
          <w:szCs w:val="28"/>
          <w:lang w:val="tt-RU"/>
        </w:rPr>
        <w:t>«</w:t>
      </w:r>
      <w:r w:rsidR="00075003">
        <w:rPr>
          <w:rFonts w:ascii="Times New Roman" w:hAnsi="Times New Roman"/>
          <w:sz w:val="28"/>
          <w:szCs w:val="28"/>
          <w:lang w:val="tt-RU"/>
        </w:rPr>
        <w:t>алтын ак</w:t>
      </w:r>
      <w:r w:rsidR="00075003" w:rsidRPr="00075003">
        <w:rPr>
          <w:rFonts w:ascii="Times New Roman" w:hAnsi="Times New Roman"/>
          <w:sz w:val="28"/>
          <w:szCs w:val="28"/>
          <w:lang w:val="tt-RU"/>
        </w:rPr>
        <w:t>ция»</w:t>
      </w:r>
      <w:r w:rsidR="00075003">
        <w:rPr>
          <w:rFonts w:ascii="Times New Roman" w:hAnsi="Times New Roman"/>
          <w:sz w:val="28"/>
          <w:szCs w:val="28"/>
          <w:lang w:val="tt-RU"/>
        </w:rPr>
        <w:t xml:space="preserve">дән) файдалану турында карар кабул ителгән </w:t>
      </w:r>
      <w:r w:rsidR="005D59F6">
        <w:rPr>
          <w:rFonts w:ascii="Times New Roman" w:hAnsi="Times New Roman"/>
          <w:sz w:val="28"/>
          <w:szCs w:val="28"/>
          <w:lang w:val="tt-RU"/>
        </w:rPr>
        <w:t>ак</w:t>
      </w:r>
      <w:r w:rsidR="005D59F6" w:rsidRPr="005D59F6">
        <w:rPr>
          <w:rFonts w:ascii="Times New Roman" w:hAnsi="Times New Roman"/>
          <w:sz w:val="28"/>
          <w:szCs w:val="28"/>
          <w:lang w:val="tt-RU"/>
        </w:rPr>
        <w:t>ц</w:t>
      </w:r>
      <w:r w:rsidR="005D59F6">
        <w:rPr>
          <w:rFonts w:ascii="Times New Roman" w:hAnsi="Times New Roman"/>
          <w:sz w:val="28"/>
          <w:szCs w:val="28"/>
          <w:lang w:val="tt-RU"/>
        </w:rPr>
        <w:t>ионерлар җәмгыят</w:t>
      </w:r>
      <w:r w:rsidR="005D59F6" w:rsidRPr="005D59F6">
        <w:rPr>
          <w:rFonts w:ascii="Times New Roman" w:hAnsi="Times New Roman"/>
          <w:sz w:val="28"/>
          <w:szCs w:val="28"/>
          <w:lang w:val="tt-RU"/>
        </w:rPr>
        <w:t>ь</w:t>
      </w:r>
      <w:r w:rsidR="005D59F6">
        <w:rPr>
          <w:rFonts w:ascii="Times New Roman" w:hAnsi="Times New Roman"/>
          <w:sz w:val="28"/>
          <w:szCs w:val="28"/>
          <w:lang w:val="tt-RU"/>
        </w:rPr>
        <w:t>ләренең идарә органнарындагы дәүләт вәкилләре</w:t>
      </w:r>
      <w:r w:rsidR="002B4077">
        <w:rPr>
          <w:rFonts w:ascii="Times New Roman" w:hAnsi="Times New Roman"/>
          <w:sz w:val="28"/>
          <w:szCs w:val="28"/>
          <w:lang w:val="tt-RU"/>
        </w:rPr>
        <w:t>нә</w:t>
      </w:r>
      <w:r w:rsidR="005D59F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87E69">
        <w:rPr>
          <w:rFonts w:ascii="Times New Roman" w:hAnsi="Times New Roman"/>
          <w:sz w:val="28"/>
          <w:szCs w:val="28"/>
          <w:lang w:val="tt-RU"/>
        </w:rPr>
        <w:t xml:space="preserve">(алга таба – дәүләт вәкилләре) </w:t>
      </w:r>
      <w:r w:rsidR="00512228">
        <w:rPr>
          <w:rFonts w:ascii="Times New Roman" w:hAnsi="Times New Roman"/>
          <w:sz w:val="28"/>
          <w:szCs w:val="28"/>
          <w:lang w:val="tt-RU"/>
        </w:rPr>
        <w:t>күрсәтмәләр</w:t>
      </w:r>
      <w:r w:rsidR="005D59F6">
        <w:rPr>
          <w:rFonts w:ascii="Times New Roman" w:hAnsi="Times New Roman"/>
          <w:sz w:val="28"/>
          <w:szCs w:val="28"/>
          <w:lang w:val="tt-RU"/>
        </w:rPr>
        <w:t xml:space="preserve"> формалаштыру өчен </w:t>
      </w:r>
      <w:r w:rsidR="00362751">
        <w:rPr>
          <w:rFonts w:ascii="Times New Roman" w:hAnsi="Times New Roman"/>
          <w:sz w:val="28"/>
          <w:szCs w:val="28"/>
          <w:lang w:val="tt-RU"/>
        </w:rPr>
        <w:t>планлаштырыла торган елга табышның</w:t>
      </w:r>
      <w:r w:rsidR="003627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B4077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Республикасының Икътисад министрлыгы һәм </w:t>
      </w:r>
      <w:r w:rsidR="002B4077" w:rsidRPr="00C543A6">
        <w:rPr>
          <w:rFonts w:ascii="Times New Roman" w:hAnsi="Times New Roman"/>
          <w:sz w:val="28"/>
          <w:szCs w:val="28"/>
          <w:lang w:val="tt-RU"/>
        </w:rPr>
        <w:t>Татарстан Респу</w:t>
      </w:r>
      <w:r w:rsidR="002B4077">
        <w:rPr>
          <w:rFonts w:ascii="Times New Roman" w:hAnsi="Times New Roman"/>
          <w:sz w:val="28"/>
          <w:szCs w:val="28"/>
          <w:lang w:val="tt-RU"/>
        </w:rPr>
        <w:t xml:space="preserve">бликасының Финанс министрлыгы белән килештерелгән </w:t>
      </w:r>
      <w:r w:rsidR="001C355F">
        <w:rPr>
          <w:rFonts w:ascii="Times New Roman" w:hAnsi="Times New Roman"/>
          <w:sz w:val="28"/>
          <w:szCs w:val="28"/>
          <w:lang w:val="tt-RU"/>
        </w:rPr>
        <w:t>фараз мәг</w:t>
      </w:r>
      <w:r w:rsidR="001C355F" w:rsidRPr="008474E0">
        <w:rPr>
          <w:rFonts w:ascii="Times New Roman" w:hAnsi="Times New Roman"/>
          <w:sz w:val="28"/>
          <w:szCs w:val="28"/>
          <w:lang w:val="tt-RU"/>
        </w:rPr>
        <w:t>ъ</w:t>
      </w:r>
      <w:r w:rsidR="001C355F">
        <w:rPr>
          <w:rFonts w:ascii="Times New Roman" w:hAnsi="Times New Roman"/>
          <w:sz w:val="28"/>
          <w:szCs w:val="28"/>
          <w:lang w:val="tt-RU"/>
        </w:rPr>
        <w:t xml:space="preserve">нәләрен </w:t>
      </w:r>
      <w:r w:rsidR="002B4077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Республикасының Җир һәм мөлкәт мөнәсәбәтләре министрлыгына кертергә.</w:t>
      </w:r>
    </w:p>
    <w:p w:rsidR="00B42B5E" w:rsidRDefault="00B42B5E" w:rsidP="00B6737F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Татарстан Республикасының Җир һәм мөлкәт мөнәсәбәтләре министрлыгына:</w:t>
      </w:r>
    </w:p>
    <w:p w:rsidR="00B42B5E" w:rsidRDefault="00B42B5E" w:rsidP="00B6737F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ел саен, агымдагы елның 1 декабренә кадәр, </w:t>
      </w:r>
      <w:r w:rsidR="005520C2">
        <w:rPr>
          <w:rFonts w:ascii="Times New Roman" w:hAnsi="Times New Roman"/>
          <w:sz w:val="28"/>
          <w:szCs w:val="28"/>
          <w:lang w:val="tt-RU"/>
        </w:rPr>
        <w:t>Т</w:t>
      </w:r>
      <w:r w:rsidR="00D92BBC">
        <w:rPr>
          <w:rFonts w:ascii="Times New Roman" w:hAnsi="Times New Roman"/>
          <w:sz w:val="28"/>
          <w:szCs w:val="28"/>
          <w:lang w:val="tt-RU"/>
        </w:rPr>
        <w:t>атарстан Республикасы бюд</w:t>
      </w:r>
      <w:r w:rsidR="00D92BBC" w:rsidRPr="00FA6558">
        <w:rPr>
          <w:rFonts w:ascii="Times New Roman" w:hAnsi="Times New Roman"/>
          <w:sz w:val="28"/>
          <w:szCs w:val="28"/>
          <w:lang w:val="tt-RU"/>
        </w:rPr>
        <w:t>ж</w:t>
      </w:r>
      <w:r w:rsidR="00D92BBC">
        <w:rPr>
          <w:rFonts w:ascii="Times New Roman" w:hAnsi="Times New Roman"/>
          <w:sz w:val="28"/>
          <w:szCs w:val="28"/>
          <w:lang w:val="tt-RU"/>
        </w:rPr>
        <w:t>етына табышка салым</w:t>
      </w:r>
      <w:r w:rsidR="00FA6558">
        <w:rPr>
          <w:rFonts w:ascii="Times New Roman" w:hAnsi="Times New Roman"/>
          <w:sz w:val="28"/>
          <w:szCs w:val="28"/>
          <w:lang w:val="tt-RU"/>
        </w:rPr>
        <w:t xml:space="preserve"> буенча планлаштырылган акча керүне т</w:t>
      </w:r>
      <w:r w:rsidR="005520C2">
        <w:rPr>
          <w:rFonts w:ascii="Times New Roman" w:hAnsi="Times New Roman"/>
          <w:sz w:val="28"/>
          <w:szCs w:val="28"/>
          <w:lang w:val="tt-RU"/>
        </w:rPr>
        <w:t>ә</w:t>
      </w:r>
      <w:r w:rsidR="00FA6558">
        <w:rPr>
          <w:rFonts w:ascii="Times New Roman" w:hAnsi="Times New Roman"/>
          <w:sz w:val="28"/>
          <w:szCs w:val="28"/>
          <w:lang w:val="tt-RU"/>
        </w:rPr>
        <w:t>эмин итә торган табышның фараз мәг</w:t>
      </w:r>
      <w:r w:rsidR="00FA6558" w:rsidRPr="00FA6558">
        <w:rPr>
          <w:rFonts w:ascii="Times New Roman" w:hAnsi="Times New Roman"/>
          <w:sz w:val="28"/>
          <w:szCs w:val="28"/>
          <w:lang w:val="tt-RU"/>
        </w:rPr>
        <w:t>ъ</w:t>
      </w:r>
      <w:r w:rsidR="00FA6558">
        <w:rPr>
          <w:rFonts w:ascii="Times New Roman" w:hAnsi="Times New Roman"/>
          <w:sz w:val="28"/>
          <w:szCs w:val="28"/>
          <w:lang w:val="tt-RU"/>
        </w:rPr>
        <w:t xml:space="preserve">нәләренә ирешү буенча </w:t>
      </w:r>
      <w:r w:rsidR="00512228">
        <w:rPr>
          <w:rFonts w:ascii="Times New Roman" w:hAnsi="Times New Roman"/>
          <w:sz w:val="28"/>
          <w:szCs w:val="28"/>
          <w:lang w:val="tt-RU"/>
        </w:rPr>
        <w:t>күрсәтмәләрен</w:t>
      </w:r>
      <w:r w:rsidR="00FA6558">
        <w:rPr>
          <w:rFonts w:ascii="Times New Roman" w:hAnsi="Times New Roman"/>
          <w:sz w:val="28"/>
          <w:szCs w:val="28"/>
          <w:lang w:val="tt-RU"/>
        </w:rPr>
        <w:t xml:space="preserve"> формалаштырырга һәм дәүләт вәкилләренә җибәрергә </w:t>
      </w:r>
      <w:r w:rsidR="00685523">
        <w:rPr>
          <w:rFonts w:ascii="Times New Roman" w:hAnsi="Times New Roman"/>
          <w:sz w:val="28"/>
          <w:szCs w:val="28"/>
          <w:lang w:val="tt-RU"/>
        </w:rPr>
        <w:t>һәм аларның үтәлешен тикшерүдә тотуны гамәлгә ашырырга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B42B5E" w:rsidRDefault="00512228" w:rsidP="00B673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күрсәтмәләрне үтәү турындагы гомумиләштерелгән мәгълүматны </w:t>
      </w:r>
      <w:r w:rsidR="00B42B5E" w:rsidRPr="00C543A6">
        <w:rPr>
          <w:rFonts w:ascii="Times New Roman" w:hAnsi="Times New Roman"/>
          <w:sz w:val="28"/>
          <w:szCs w:val="28"/>
          <w:lang w:val="tt-RU"/>
        </w:rPr>
        <w:t>Татарстан Респу</w:t>
      </w:r>
      <w:r w:rsidR="00B42B5E">
        <w:rPr>
          <w:rFonts w:ascii="Times New Roman" w:hAnsi="Times New Roman"/>
          <w:sz w:val="28"/>
          <w:szCs w:val="28"/>
          <w:lang w:val="tt-RU"/>
        </w:rPr>
        <w:t xml:space="preserve">бликасының Финанс министрлыгына һәм </w:t>
      </w:r>
      <w:r w:rsidR="00B42B5E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Республикасының Икътисад министрлыгына җибәрергә.</w:t>
      </w:r>
    </w:p>
    <w:p w:rsidR="00B42B5E" w:rsidRDefault="00B42B5E" w:rsidP="00B42B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Татарстан Республикасы Министрлар Кабинетының түбәндәге карарлары</w:t>
      </w:r>
      <w:r w:rsidR="00512228">
        <w:rPr>
          <w:rFonts w:ascii="Times New Roman" w:hAnsi="Times New Roman" w:cs="Times New Roman"/>
          <w:sz w:val="28"/>
          <w:szCs w:val="28"/>
          <w:lang w:val="tt-RU"/>
        </w:rPr>
        <w:t xml:space="preserve"> үз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көчен югалткан дип санарга:</w:t>
      </w:r>
    </w:p>
    <w:p w:rsidR="00334072" w:rsidRDefault="00B42B5E" w:rsidP="00B42B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«Оешмалар һәм икътисадый эшчәнлек төрләре буенча табыш мониторингы һәм аңа анализ үткәрү турында» 2008 ел, 25 июнь, 437 нче;</w:t>
      </w:r>
    </w:p>
    <w:p w:rsidR="00334072" w:rsidRDefault="00334072" w:rsidP="00B42B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Министрлар Кабинетының «Оешмалар һәм икътисадый эшчәнлек төрләре буенча табыш мониторингы һәм аңа анализ үткәрү турында» 2008 ел, 25 июнь, 437 нче карарына үзгәреш кертү хак</w:t>
      </w:r>
      <w:r w:rsidRPr="006F1DE4">
        <w:rPr>
          <w:rFonts w:ascii="Times New Roman" w:hAnsi="Times New Roman" w:cs="Times New Roman"/>
          <w:sz w:val="28"/>
          <w:szCs w:val="28"/>
          <w:lang w:val="tt-RU"/>
        </w:rPr>
        <w:t>ында</w:t>
      </w:r>
      <w:r w:rsidR="00B42B5E">
        <w:rPr>
          <w:rFonts w:ascii="Times New Roman" w:hAnsi="Times New Roman" w:cs="Times New Roman"/>
          <w:sz w:val="28"/>
          <w:szCs w:val="28"/>
          <w:lang w:val="tt-RU"/>
        </w:rPr>
        <w:t xml:space="preserve">» 2011 ел, </w:t>
      </w:r>
      <w:r w:rsidR="00E14835">
        <w:rPr>
          <w:rFonts w:ascii="Times New Roman" w:hAnsi="Times New Roman" w:cs="Times New Roman"/>
          <w:sz w:val="28"/>
          <w:szCs w:val="28"/>
          <w:lang w:val="tt-RU"/>
        </w:rPr>
        <w:br/>
      </w:r>
      <w:r w:rsidR="00B42B5E">
        <w:rPr>
          <w:rFonts w:ascii="Times New Roman" w:hAnsi="Times New Roman" w:cs="Times New Roman"/>
          <w:sz w:val="28"/>
          <w:szCs w:val="28"/>
          <w:lang w:val="tt-RU"/>
        </w:rPr>
        <w:t>28 гыйнвар, 55 нче.</w:t>
      </w:r>
    </w:p>
    <w:p w:rsidR="00B42B5E" w:rsidRDefault="00B42B5E" w:rsidP="00B42B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Бу карарның үтәлешен тикшерүдә тотуны Татарстан Республикасының Икътисад министрлыгына йөкләргә.</w:t>
      </w:r>
    </w:p>
    <w:p w:rsidR="00B42B5E" w:rsidRPr="006F1DE4" w:rsidRDefault="00B42B5E" w:rsidP="00B42B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6D10" w:rsidRPr="00334072" w:rsidRDefault="00976D10" w:rsidP="00976D10">
      <w:pPr>
        <w:pStyle w:val="a"/>
        <w:numPr>
          <w:ilvl w:val="0"/>
          <w:numId w:val="0"/>
        </w:numPr>
        <w:ind w:firstLine="851"/>
        <w:rPr>
          <w:szCs w:val="28"/>
          <w:lang w:val="tt-RU"/>
        </w:rPr>
      </w:pPr>
    </w:p>
    <w:p w:rsidR="00976D10" w:rsidRPr="004D408F" w:rsidRDefault="00976D10" w:rsidP="00976D10">
      <w:pPr>
        <w:pStyle w:val="a"/>
        <w:numPr>
          <w:ilvl w:val="0"/>
          <w:numId w:val="0"/>
        </w:numPr>
        <w:ind w:firstLine="851"/>
        <w:rPr>
          <w:szCs w:val="28"/>
          <w:lang w:val="tt-RU"/>
        </w:rPr>
      </w:pPr>
    </w:p>
    <w:p w:rsidR="005B14EF" w:rsidRDefault="005B14EF" w:rsidP="005B14EF">
      <w:pPr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517786">
        <w:rPr>
          <w:rFonts w:ascii="Times New Roman" w:hAnsi="Times New Roman" w:cs="Times New Roman"/>
          <w:sz w:val="28"/>
          <w:szCs w:val="28"/>
        </w:rPr>
        <w:t>Татарстан Республик</w:t>
      </w:r>
      <w:r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CF2ADA" w:rsidRDefault="005B14EF" w:rsidP="005B14E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7786">
        <w:rPr>
          <w:rFonts w:ascii="Times New Roman" w:hAnsi="Times New Roman" w:cs="Times New Roman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517786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CF2AD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98" w:rsidRDefault="00A82298" w:rsidP="004A5A01">
      <w:r>
        <w:separator/>
      </w:r>
    </w:p>
  </w:endnote>
  <w:endnote w:type="continuationSeparator" w:id="0">
    <w:p w:rsidR="00A82298" w:rsidRDefault="00A82298" w:rsidP="004A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98" w:rsidRDefault="00A82298" w:rsidP="004A5A01">
      <w:r>
        <w:separator/>
      </w:r>
    </w:p>
  </w:footnote>
  <w:footnote w:type="continuationSeparator" w:id="0">
    <w:p w:rsidR="00A82298" w:rsidRDefault="00A82298" w:rsidP="004A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06403"/>
      <w:docPartObj>
        <w:docPartGallery w:val="Page Numbers (Top of Page)"/>
        <w:docPartUnique/>
      </w:docPartObj>
    </w:sdtPr>
    <w:sdtEndPr/>
    <w:sdtContent>
      <w:p w:rsidR="004A5A01" w:rsidRDefault="004A5A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60">
          <w:rPr>
            <w:noProof/>
          </w:rPr>
          <w:t>2</w:t>
        </w:r>
        <w:r>
          <w:fldChar w:fldCharType="end"/>
        </w:r>
      </w:p>
    </w:sdtContent>
  </w:sdt>
  <w:p w:rsidR="004A5A01" w:rsidRDefault="004A5A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D082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A"/>
    <w:rsid w:val="000478A8"/>
    <w:rsid w:val="000621BD"/>
    <w:rsid w:val="00075003"/>
    <w:rsid w:val="00094F7E"/>
    <w:rsid w:val="001300C8"/>
    <w:rsid w:val="00187E69"/>
    <w:rsid w:val="001B7146"/>
    <w:rsid w:val="001C355F"/>
    <w:rsid w:val="001F2D80"/>
    <w:rsid w:val="002501E7"/>
    <w:rsid w:val="002B4077"/>
    <w:rsid w:val="002C4763"/>
    <w:rsid w:val="003168C5"/>
    <w:rsid w:val="00334072"/>
    <w:rsid w:val="00362751"/>
    <w:rsid w:val="00362B0A"/>
    <w:rsid w:val="003969AC"/>
    <w:rsid w:val="003D03D6"/>
    <w:rsid w:val="004174E0"/>
    <w:rsid w:val="0044541D"/>
    <w:rsid w:val="00451C7A"/>
    <w:rsid w:val="004A5A01"/>
    <w:rsid w:val="00512228"/>
    <w:rsid w:val="005520C2"/>
    <w:rsid w:val="005672A8"/>
    <w:rsid w:val="005A6A1A"/>
    <w:rsid w:val="005B14EF"/>
    <w:rsid w:val="005C1185"/>
    <w:rsid w:val="005D59F6"/>
    <w:rsid w:val="005F3A12"/>
    <w:rsid w:val="005F47D3"/>
    <w:rsid w:val="005F536B"/>
    <w:rsid w:val="00634EAB"/>
    <w:rsid w:val="00666BE2"/>
    <w:rsid w:val="006773D9"/>
    <w:rsid w:val="00685523"/>
    <w:rsid w:val="006B2FD2"/>
    <w:rsid w:val="00730395"/>
    <w:rsid w:val="007A6DC2"/>
    <w:rsid w:val="008474E0"/>
    <w:rsid w:val="0089625A"/>
    <w:rsid w:val="008E7689"/>
    <w:rsid w:val="009154BA"/>
    <w:rsid w:val="00917B38"/>
    <w:rsid w:val="00976D10"/>
    <w:rsid w:val="00A546B4"/>
    <w:rsid w:val="00A82298"/>
    <w:rsid w:val="00AE0B7D"/>
    <w:rsid w:val="00AF3A60"/>
    <w:rsid w:val="00B42B5E"/>
    <w:rsid w:val="00B44A63"/>
    <w:rsid w:val="00B51044"/>
    <w:rsid w:val="00B8682D"/>
    <w:rsid w:val="00CF2ADA"/>
    <w:rsid w:val="00D41472"/>
    <w:rsid w:val="00D92BBC"/>
    <w:rsid w:val="00E14835"/>
    <w:rsid w:val="00E27939"/>
    <w:rsid w:val="00EA2C93"/>
    <w:rsid w:val="00EE282A"/>
    <w:rsid w:val="00F16FD4"/>
    <w:rsid w:val="00F3107D"/>
    <w:rsid w:val="00F33397"/>
    <w:rsid w:val="00F467DD"/>
    <w:rsid w:val="00F52ABA"/>
    <w:rsid w:val="00FA6558"/>
    <w:rsid w:val="00FB5DDA"/>
    <w:rsid w:val="00FC6977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546B4"/>
    <w:pPr>
      <w:keepNext/>
      <w:widowControl w:val="0"/>
      <w:jc w:val="right"/>
      <w:outlineLvl w:val="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76D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76D10"/>
    <w:rPr>
      <w:rFonts w:ascii="Arial" w:eastAsia="PMingLiU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rsid w:val="00976D10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character" w:customStyle="1" w:styleId="a7">
    <w:name w:val="Основной текст с отступом Знак"/>
    <w:basedOn w:val="a1"/>
    <w:link w:val="a6"/>
    <w:rsid w:val="00976D10"/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paragraph" w:styleId="a">
    <w:name w:val="List Bullet"/>
    <w:basedOn w:val="a0"/>
    <w:rsid w:val="00976D10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rsid w:val="004A5A01"/>
    <w:rPr>
      <w:color w:val="0000FF"/>
      <w:u w:val="single"/>
    </w:rPr>
  </w:style>
  <w:style w:type="paragraph" w:customStyle="1" w:styleId="ConsPlusNormal">
    <w:name w:val="ConsPlusNormal"/>
    <w:rsid w:val="004A5A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A5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A5A01"/>
  </w:style>
  <w:style w:type="character" w:customStyle="1" w:styleId="10">
    <w:name w:val="Заголовок 1 Знак"/>
    <w:basedOn w:val="a1"/>
    <w:link w:val="1"/>
    <w:rsid w:val="00A546B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A5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A6A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A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546B4"/>
    <w:pPr>
      <w:keepNext/>
      <w:widowControl w:val="0"/>
      <w:jc w:val="right"/>
      <w:outlineLvl w:val="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76D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76D10"/>
    <w:rPr>
      <w:rFonts w:ascii="Arial" w:eastAsia="PMingLiU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rsid w:val="00976D10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character" w:customStyle="1" w:styleId="a7">
    <w:name w:val="Основной текст с отступом Знак"/>
    <w:basedOn w:val="a1"/>
    <w:link w:val="a6"/>
    <w:rsid w:val="00976D10"/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paragraph" w:styleId="a">
    <w:name w:val="List Bullet"/>
    <w:basedOn w:val="a0"/>
    <w:rsid w:val="00976D10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rsid w:val="004A5A01"/>
    <w:rPr>
      <w:color w:val="0000FF"/>
      <w:u w:val="single"/>
    </w:rPr>
  </w:style>
  <w:style w:type="paragraph" w:customStyle="1" w:styleId="ConsPlusNormal">
    <w:name w:val="ConsPlusNormal"/>
    <w:rsid w:val="004A5A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A5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A5A01"/>
  </w:style>
  <w:style w:type="character" w:customStyle="1" w:styleId="10">
    <w:name w:val="Заголовок 1 Знак"/>
    <w:basedOn w:val="a1"/>
    <w:link w:val="1"/>
    <w:rsid w:val="00A546B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A5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A6A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A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Н.А.</dc:creator>
  <cp:lastModifiedBy>mash5</cp:lastModifiedBy>
  <cp:revision>3</cp:revision>
  <cp:lastPrinted>2018-03-14T12:20:00Z</cp:lastPrinted>
  <dcterms:created xsi:type="dcterms:W3CDTF">2018-03-14T12:19:00Z</dcterms:created>
  <dcterms:modified xsi:type="dcterms:W3CDTF">2018-03-14T12:20:00Z</dcterms:modified>
</cp:coreProperties>
</file>