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A6" w:rsidRPr="0018351B" w:rsidRDefault="004D70A6" w:rsidP="0018351B">
      <w:pPr>
        <w:ind w:firstLine="708"/>
        <w:jc w:val="center"/>
        <w:rPr>
          <w:sz w:val="24"/>
          <w:szCs w:val="24"/>
        </w:rPr>
      </w:pPr>
      <w:r w:rsidRPr="0018351B">
        <w:rPr>
          <w:sz w:val="24"/>
          <w:szCs w:val="24"/>
        </w:rPr>
        <w:t xml:space="preserve">Информация </w:t>
      </w:r>
    </w:p>
    <w:p w:rsidR="004D70A6" w:rsidRPr="0018351B" w:rsidRDefault="004D70A6" w:rsidP="0018351B">
      <w:pPr>
        <w:ind w:firstLine="708"/>
        <w:jc w:val="center"/>
        <w:rPr>
          <w:sz w:val="24"/>
          <w:szCs w:val="24"/>
        </w:rPr>
      </w:pPr>
      <w:r w:rsidRPr="0018351B">
        <w:rPr>
          <w:sz w:val="24"/>
          <w:szCs w:val="24"/>
        </w:rPr>
        <w:t xml:space="preserve">о </w:t>
      </w:r>
      <w:r w:rsidR="002E2FDC" w:rsidRPr="0018351B">
        <w:rPr>
          <w:sz w:val="24"/>
          <w:szCs w:val="24"/>
        </w:rPr>
        <w:t>пуске тепла в жилые дома и учреждения социальной сферы в</w:t>
      </w:r>
      <w:r w:rsidRPr="0018351B">
        <w:rPr>
          <w:sz w:val="24"/>
          <w:szCs w:val="24"/>
        </w:rPr>
        <w:t xml:space="preserve"> отопительн</w:t>
      </w:r>
      <w:r w:rsidR="002E2FDC" w:rsidRPr="0018351B">
        <w:rPr>
          <w:sz w:val="24"/>
          <w:szCs w:val="24"/>
        </w:rPr>
        <w:t xml:space="preserve">ый </w:t>
      </w:r>
      <w:r w:rsidRPr="0018351B">
        <w:rPr>
          <w:sz w:val="24"/>
          <w:szCs w:val="24"/>
        </w:rPr>
        <w:t>период</w:t>
      </w:r>
      <w:r w:rsidR="002E2FDC" w:rsidRPr="0018351B">
        <w:rPr>
          <w:sz w:val="24"/>
          <w:szCs w:val="24"/>
        </w:rPr>
        <w:t xml:space="preserve"> </w:t>
      </w:r>
      <w:r w:rsidRPr="0018351B">
        <w:rPr>
          <w:sz w:val="24"/>
          <w:szCs w:val="24"/>
        </w:rPr>
        <w:t>2017</w:t>
      </w:r>
      <w:r w:rsidR="002E2FDC" w:rsidRPr="0018351B">
        <w:rPr>
          <w:sz w:val="24"/>
          <w:szCs w:val="24"/>
        </w:rPr>
        <w:t>/</w:t>
      </w:r>
      <w:r w:rsidRPr="0018351B">
        <w:rPr>
          <w:sz w:val="24"/>
          <w:szCs w:val="24"/>
        </w:rPr>
        <w:t>2018 года</w:t>
      </w:r>
      <w:r w:rsidR="009C5521" w:rsidRPr="0018351B">
        <w:rPr>
          <w:sz w:val="24"/>
          <w:szCs w:val="24"/>
        </w:rPr>
        <w:t xml:space="preserve"> </w:t>
      </w:r>
    </w:p>
    <w:p w:rsidR="009C5521" w:rsidRPr="0018351B" w:rsidRDefault="009C5521" w:rsidP="0018351B">
      <w:pPr>
        <w:ind w:firstLine="708"/>
        <w:jc w:val="center"/>
        <w:rPr>
          <w:sz w:val="24"/>
          <w:szCs w:val="24"/>
        </w:rPr>
      </w:pPr>
    </w:p>
    <w:p w:rsidR="004D70A6" w:rsidRPr="0018351B" w:rsidRDefault="004D70A6" w:rsidP="0018351B">
      <w:pPr>
        <w:ind w:firstLine="708"/>
        <w:jc w:val="both"/>
        <w:rPr>
          <w:sz w:val="24"/>
          <w:szCs w:val="24"/>
        </w:rPr>
      </w:pPr>
      <w:r w:rsidRPr="0018351B">
        <w:rPr>
          <w:sz w:val="24"/>
          <w:szCs w:val="24"/>
        </w:rPr>
        <w:t>Подготовка объектов топливно-энергетического и жилищно-коммунальных комплексов ведется согласно постановлению Кабинета Министров Республики Татарстан от 30.06.2017 № 453 «О</w:t>
      </w:r>
      <w:r w:rsidR="00EE17BB" w:rsidRPr="0018351B">
        <w:rPr>
          <w:sz w:val="24"/>
          <w:szCs w:val="24"/>
        </w:rPr>
        <w:t> </w:t>
      </w:r>
      <w:proofErr w:type="gramStart"/>
      <w:r w:rsidRPr="0018351B">
        <w:rPr>
          <w:sz w:val="24"/>
          <w:szCs w:val="24"/>
        </w:rPr>
        <w:t>вопросах</w:t>
      </w:r>
      <w:proofErr w:type="gramEnd"/>
      <w:r w:rsidRPr="0018351B">
        <w:rPr>
          <w:sz w:val="24"/>
          <w:szCs w:val="24"/>
        </w:rPr>
        <w:t xml:space="preserve"> жилищно-коммунального хозяйства и подготовке организаций топливно-энергетического и жилищно-коммунального комплексов Республики Татарстан к отопительному периоду 2017-2018 года». </w:t>
      </w:r>
    </w:p>
    <w:p w:rsidR="009C5521" w:rsidRPr="0018351B" w:rsidRDefault="004D70A6" w:rsidP="0018351B">
      <w:pPr>
        <w:ind w:firstLine="708"/>
        <w:jc w:val="both"/>
        <w:rPr>
          <w:sz w:val="24"/>
          <w:szCs w:val="24"/>
        </w:rPr>
      </w:pPr>
      <w:r w:rsidRPr="0018351B">
        <w:rPr>
          <w:sz w:val="24"/>
          <w:szCs w:val="24"/>
        </w:rPr>
        <w:t xml:space="preserve">В </w:t>
      </w:r>
      <w:proofErr w:type="gramStart"/>
      <w:r w:rsidRPr="0018351B">
        <w:rPr>
          <w:sz w:val="24"/>
          <w:szCs w:val="24"/>
        </w:rPr>
        <w:t>соответствии</w:t>
      </w:r>
      <w:proofErr w:type="gramEnd"/>
      <w:r w:rsidRPr="0018351B">
        <w:rPr>
          <w:sz w:val="24"/>
          <w:szCs w:val="24"/>
        </w:rPr>
        <w:t xml:space="preserve"> с постановлением Республикански</w:t>
      </w:r>
      <w:r w:rsidR="009C5521" w:rsidRPr="0018351B">
        <w:rPr>
          <w:sz w:val="24"/>
          <w:szCs w:val="24"/>
        </w:rPr>
        <w:t>м</w:t>
      </w:r>
      <w:r w:rsidRPr="0018351B">
        <w:rPr>
          <w:sz w:val="24"/>
          <w:szCs w:val="24"/>
        </w:rPr>
        <w:t xml:space="preserve"> штаб</w:t>
      </w:r>
      <w:r w:rsidR="009C5521" w:rsidRPr="0018351B">
        <w:rPr>
          <w:sz w:val="24"/>
          <w:szCs w:val="24"/>
        </w:rPr>
        <w:t>ом</w:t>
      </w:r>
      <w:r w:rsidRPr="0018351B">
        <w:rPr>
          <w:sz w:val="24"/>
          <w:szCs w:val="24"/>
        </w:rPr>
        <w:t xml:space="preserve"> по подготовке к отопительному периоду</w:t>
      </w:r>
      <w:r w:rsidR="009C5521" w:rsidRPr="0018351B">
        <w:rPr>
          <w:sz w:val="24"/>
          <w:szCs w:val="24"/>
        </w:rPr>
        <w:t xml:space="preserve"> было проведено 7 заседаний.</w:t>
      </w:r>
    </w:p>
    <w:p w:rsidR="004D70A6" w:rsidRPr="0018351B" w:rsidRDefault="009C5521" w:rsidP="0018351B">
      <w:pPr>
        <w:widowControl w:val="0"/>
        <w:ind w:firstLine="708"/>
        <w:jc w:val="both"/>
        <w:rPr>
          <w:color w:val="00B050"/>
          <w:sz w:val="24"/>
          <w:szCs w:val="24"/>
        </w:rPr>
      </w:pPr>
      <w:r w:rsidRPr="0018351B">
        <w:rPr>
          <w:color w:val="00B050"/>
          <w:sz w:val="24"/>
          <w:szCs w:val="24"/>
        </w:rPr>
        <w:t>Р</w:t>
      </w:r>
      <w:r w:rsidR="004D70A6" w:rsidRPr="0018351B">
        <w:rPr>
          <w:color w:val="00B050"/>
          <w:sz w:val="24"/>
          <w:szCs w:val="24"/>
        </w:rPr>
        <w:t xml:space="preserve">ассматривались вопросы подготовки жилищного фонда республики, инженерной инфраструктуры, объектов социальной сферы, погашение задолженности перед поставщиками энергоресурсов. </w:t>
      </w:r>
    </w:p>
    <w:p w:rsidR="00954E91" w:rsidRPr="0018351B" w:rsidRDefault="00954E91" w:rsidP="0018351B">
      <w:pPr>
        <w:pStyle w:val="a3"/>
        <w:spacing w:after="0"/>
        <w:ind w:left="0" w:firstLine="708"/>
        <w:jc w:val="both"/>
        <w:rPr>
          <w:sz w:val="24"/>
          <w:szCs w:val="24"/>
        </w:rPr>
      </w:pPr>
      <w:r w:rsidRPr="0018351B">
        <w:rPr>
          <w:color w:val="000000" w:themeColor="text1"/>
          <w:sz w:val="24"/>
          <w:szCs w:val="24"/>
        </w:rPr>
        <w:t xml:space="preserve">Прошедший отопительный период начался с 8 сентября 2016 г. и продолжался до 26 мая 2017 года, продолжительность </w:t>
      </w:r>
      <w:r w:rsidRPr="0018351B">
        <w:rPr>
          <w:sz w:val="24"/>
          <w:szCs w:val="24"/>
        </w:rPr>
        <w:t>составила 234 дней.</w:t>
      </w:r>
    </w:p>
    <w:p w:rsidR="00954E91" w:rsidRPr="0018351B" w:rsidRDefault="00954E91" w:rsidP="0018351B">
      <w:pPr>
        <w:widowControl w:val="0"/>
        <w:ind w:firstLine="708"/>
        <w:jc w:val="both"/>
        <w:rPr>
          <w:color w:val="00B050"/>
          <w:sz w:val="24"/>
          <w:szCs w:val="24"/>
        </w:rPr>
      </w:pPr>
      <w:r w:rsidRPr="0018351B">
        <w:rPr>
          <w:color w:val="00B050"/>
          <w:sz w:val="24"/>
          <w:szCs w:val="24"/>
        </w:rPr>
        <w:t xml:space="preserve">(первый – Тюлячинский, Елабужский, Нижнекамский, </w:t>
      </w:r>
      <w:proofErr w:type="spellStart"/>
      <w:r w:rsidRPr="0018351B">
        <w:rPr>
          <w:color w:val="00B050"/>
          <w:sz w:val="24"/>
          <w:szCs w:val="24"/>
        </w:rPr>
        <w:t>Мамадышский</w:t>
      </w:r>
      <w:proofErr w:type="spellEnd"/>
      <w:r w:rsidRPr="0018351B">
        <w:rPr>
          <w:color w:val="00B050"/>
          <w:sz w:val="24"/>
          <w:szCs w:val="24"/>
        </w:rPr>
        <w:t xml:space="preserve">, Черемшанский), </w:t>
      </w:r>
    </w:p>
    <w:p w:rsidR="00D6565C" w:rsidRPr="0018351B" w:rsidRDefault="00D6565C" w:rsidP="0018351B">
      <w:pPr>
        <w:pStyle w:val="a3"/>
        <w:spacing w:after="0"/>
        <w:ind w:left="0" w:firstLine="708"/>
        <w:jc w:val="right"/>
        <w:rPr>
          <w:b/>
          <w:color w:val="FF0000"/>
          <w:sz w:val="24"/>
          <w:szCs w:val="24"/>
        </w:rPr>
      </w:pPr>
    </w:p>
    <w:p w:rsidR="00AA213D" w:rsidRPr="0018351B" w:rsidRDefault="00AA213D" w:rsidP="0018351B">
      <w:pPr>
        <w:pStyle w:val="a3"/>
        <w:spacing w:after="0"/>
        <w:ind w:left="0" w:firstLine="708"/>
        <w:jc w:val="both"/>
        <w:rPr>
          <w:sz w:val="24"/>
          <w:szCs w:val="24"/>
        </w:rPr>
      </w:pPr>
      <w:r w:rsidRPr="0018351B">
        <w:rPr>
          <w:sz w:val="24"/>
          <w:szCs w:val="24"/>
        </w:rPr>
        <w:t>Решение всеми МО о пуске тепла были приняты с 8 сентября по 25 сентября 2017 года.</w:t>
      </w:r>
    </w:p>
    <w:p w:rsidR="00EB1298" w:rsidRPr="0018351B" w:rsidRDefault="00EB1298" w:rsidP="0018351B">
      <w:pPr>
        <w:ind w:firstLine="708"/>
        <w:jc w:val="both"/>
        <w:rPr>
          <w:sz w:val="24"/>
          <w:szCs w:val="24"/>
        </w:rPr>
      </w:pPr>
      <w:r w:rsidRPr="0018351B">
        <w:rPr>
          <w:sz w:val="24"/>
          <w:szCs w:val="24"/>
        </w:rPr>
        <w:t xml:space="preserve">Пуск тепла первым провел Муслюмовский район 23.09.2017 и завершился пуск тепла в </w:t>
      </w:r>
      <w:proofErr w:type="spellStart"/>
      <w:r w:rsidRPr="0018351B">
        <w:rPr>
          <w:sz w:val="24"/>
          <w:szCs w:val="24"/>
        </w:rPr>
        <w:t>Елабужском</w:t>
      </w:r>
      <w:proofErr w:type="spellEnd"/>
      <w:r w:rsidRPr="0018351B">
        <w:rPr>
          <w:sz w:val="24"/>
          <w:szCs w:val="24"/>
        </w:rPr>
        <w:t xml:space="preserve"> </w:t>
      </w:r>
      <w:proofErr w:type="gramStart"/>
      <w:r w:rsidRPr="0018351B">
        <w:rPr>
          <w:sz w:val="24"/>
          <w:szCs w:val="24"/>
        </w:rPr>
        <w:t>районе</w:t>
      </w:r>
      <w:proofErr w:type="gramEnd"/>
      <w:r w:rsidRPr="0018351B">
        <w:rPr>
          <w:sz w:val="24"/>
          <w:szCs w:val="24"/>
        </w:rPr>
        <w:t xml:space="preserve"> 06.10.2017.</w:t>
      </w:r>
    </w:p>
    <w:p w:rsidR="00EB1298" w:rsidRPr="0018351B" w:rsidRDefault="00EB1298" w:rsidP="0018351B">
      <w:pPr>
        <w:ind w:firstLine="708"/>
        <w:jc w:val="both"/>
        <w:rPr>
          <w:sz w:val="24"/>
          <w:szCs w:val="24"/>
        </w:rPr>
      </w:pPr>
      <w:r w:rsidRPr="0018351B">
        <w:rPr>
          <w:sz w:val="24"/>
          <w:szCs w:val="24"/>
        </w:rPr>
        <w:t>Основной пуск тепла проходил в недельный срок с 25 по 29 сентября 2017.</w:t>
      </w:r>
    </w:p>
    <w:p w:rsidR="004D70A6" w:rsidRPr="0018351B" w:rsidRDefault="009C5521" w:rsidP="0018351B">
      <w:pPr>
        <w:pStyle w:val="a3"/>
        <w:spacing w:after="0"/>
        <w:ind w:left="0" w:firstLine="708"/>
        <w:jc w:val="both"/>
        <w:rPr>
          <w:color w:val="00B050"/>
          <w:sz w:val="24"/>
          <w:szCs w:val="24"/>
        </w:rPr>
      </w:pPr>
      <w:r w:rsidRPr="0018351B">
        <w:rPr>
          <w:color w:val="00B050"/>
          <w:sz w:val="24"/>
          <w:szCs w:val="24"/>
        </w:rPr>
        <w:t>Подготовлено и функционируют:</w:t>
      </w:r>
    </w:p>
    <w:p w:rsidR="009C5521" w:rsidRPr="0018351B" w:rsidRDefault="009C5521" w:rsidP="0018351B">
      <w:pPr>
        <w:pStyle w:val="a5"/>
        <w:widowControl w:val="0"/>
        <w:ind w:firstLine="708"/>
        <w:jc w:val="both"/>
        <w:rPr>
          <w:color w:val="00B050"/>
          <w:sz w:val="24"/>
          <w:szCs w:val="24"/>
        </w:rPr>
      </w:pPr>
      <w:r w:rsidRPr="0018351B">
        <w:rPr>
          <w:color w:val="00B050"/>
          <w:sz w:val="24"/>
          <w:szCs w:val="24"/>
        </w:rPr>
        <w:t>3 097 котельных</w:t>
      </w:r>
      <w:r w:rsidR="0050575F" w:rsidRPr="0018351B">
        <w:rPr>
          <w:color w:val="00B050"/>
          <w:sz w:val="24"/>
          <w:szCs w:val="24"/>
        </w:rPr>
        <w:t xml:space="preserve"> (БМК, котлы наружного размещения, топочные..)</w:t>
      </w:r>
      <w:r w:rsidR="002E2FDC" w:rsidRPr="0018351B">
        <w:rPr>
          <w:color w:val="00B050"/>
          <w:sz w:val="24"/>
          <w:szCs w:val="24"/>
        </w:rPr>
        <w:tab/>
      </w:r>
      <w:r w:rsidRPr="0018351B">
        <w:rPr>
          <w:color w:val="00B050"/>
          <w:sz w:val="24"/>
          <w:szCs w:val="24"/>
        </w:rPr>
        <w:t>100%</w:t>
      </w:r>
    </w:p>
    <w:p w:rsidR="009C5521" w:rsidRPr="0018351B" w:rsidRDefault="009C5521" w:rsidP="0018351B">
      <w:pPr>
        <w:pStyle w:val="a5"/>
        <w:widowControl w:val="0"/>
        <w:ind w:firstLine="708"/>
        <w:jc w:val="both"/>
        <w:rPr>
          <w:color w:val="00B050"/>
          <w:sz w:val="24"/>
          <w:szCs w:val="24"/>
        </w:rPr>
      </w:pPr>
      <w:r w:rsidRPr="0018351B">
        <w:rPr>
          <w:color w:val="00B050"/>
          <w:sz w:val="24"/>
          <w:szCs w:val="24"/>
        </w:rPr>
        <w:t>3 143 км      тепловых сетей</w:t>
      </w:r>
      <w:r w:rsidRPr="0018351B">
        <w:rPr>
          <w:color w:val="00B050"/>
          <w:sz w:val="24"/>
          <w:szCs w:val="24"/>
        </w:rPr>
        <w:tab/>
      </w:r>
      <w:r w:rsidRPr="0018351B">
        <w:rPr>
          <w:color w:val="00B050"/>
          <w:sz w:val="24"/>
          <w:szCs w:val="24"/>
        </w:rPr>
        <w:tab/>
      </w:r>
      <w:r w:rsidRPr="0018351B">
        <w:rPr>
          <w:color w:val="00B050"/>
          <w:sz w:val="24"/>
          <w:szCs w:val="24"/>
        </w:rPr>
        <w:tab/>
      </w:r>
      <w:r w:rsidRPr="0018351B">
        <w:rPr>
          <w:color w:val="00B050"/>
          <w:sz w:val="24"/>
          <w:szCs w:val="24"/>
        </w:rPr>
        <w:tab/>
      </w:r>
      <w:r w:rsidRPr="0018351B">
        <w:rPr>
          <w:color w:val="00B050"/>
          <w:sz w:val="24"/>
          <w:szCs w:val="24"/>
        </w:rPr>
        <w:tab/>
      </w:r>
      <w:r w:rsidR="002E2FDC" w:rsidRPr="0018351B">
        <w:rPr>
          <w:color w:val="00B050"/>
          <w:sz w:val="24"/>
          <w:szCs w:val="24"/>
        </w:rPr>
        <w:tab/>
      </w:r>
      <w:r w:rsidRPr="0018351B">
        <w:rPr>
          <w:color w:val="00B050"/>
          <w:sz w:val="24"/>
          <w:szCs w:val="24"/>
        </w:rPr>
        <w:t xml:space="preserve">100% </w:t>
      </w:r>
    </w:p>
    <w:p w:rsidR="009C5521" w:rsidRPr="0018351B" w:rsidRDefault="009C5521" w:rsidP="0018351B">
      <w:pPr>
        <w:pStyle w:val="a5"/>
        <w:widowControl w:val="0"/>
        <w:ind w:firstLine="708"/>
        <w:jc w:val="both"/>
        <w:rPr>
          <w:color w:val="00B050"/>
          <w:sz w:val="24"/>
          <w:szCs w:val="24"/>
        </w:rPr>
      </w:pPr>
      <w:r w:rsidRPr="0018351B">
        <w:rPr>
          <w:color w:val="00B050"/>
          <w:sz w:val="24"/>
          <w:szCs w:val="24"/>
        </w:rPr>
        <w:t xml:space="preserve">2 368             водозаборных сооружений  </w:t>
      </w:r>
      <w:r w:rsidRPr="0018351B">
        <w:rPr>
          <w:color w:val="00B050"/>
          <w:sz w:val="24"/>
          <w:szCs w:val="24"/>
        </w:rPr>
        <w:tab/>
      </w:r>
      <w:r w:rsidR="002E2FDC" w:rsidRPr="0018351B">
        <w:rPr>
          <w:color w:val="00B050"/>
          <w:sz w:val="24"/>
          <w:szCs w:val="24"/>
        </w:rPr>
        <w:tab/>
      </w:r>
      <w:r w:rsidRPr="0018351B">
        <w:rPr>
          <w:color w:val="00B050"/>
          <w:sz w:val="24"/>
          <w:szCs w:val="24"/>
        </w:rPr>
        <w:t>100%</w:t>
      </w:r>
    </w:p>
    <w:p w:rsidR="009C5521" w:rsidRPr="0018351B" w:rsidRDefault="009C5521" w:rsidP="0018351B">
      <w:pPr>
        <w:pStyle w:val="a5"/>
        <w:widowControl w:val="0"/>
        <w:ind w:firstLine="708"/>
        <w:jc w:val="both"/>
        <w:rPr>
          <w:color w:val="00B050"/>
          <w:sz w:val="24"/>
          <w:szCs w:val="24"/>
        </w:rPr>
      </w:pPr>
      <w:r w:rsidRPr="0018351B">
        <w:rPr>
          <w:color w:val="00B050"/>
          <w:sz w:val="24"/>
          <w:szCs w:val="24"/>
        </w:rPr>
        <w:t>334                водопроводных насосных станций</w:t>
      </w:r>
      <w:r w:rsidR="00F11AEF" w:rsidRPr="0018351B">
        <w:rPr>
          <w:color w:val="00B050"/>
          <w:sz w:val="24"/>
          <w:szCs w:val="24"/>
        </w:rPr>
        <w:t xml:space="preserve">                       </w:t>
      </w:r>
      <w:r w:rsidRPr="0018351B">
        <w:rPr>
          <w:color w:val="00B050"/>
          <w:sz w:val="24"/>
          <w:szCs w:val="24"/>
        </w:rPr>
        <w:t>100%</w:t>
      </w:r>
    </w:p>
    <w:p w:rsidR="009C5521" w:rsidRPr="0018351B" w:rsidRDefault="009C5521" w:rsidP="0018351B">
      <w:pPr>
        <w:pStyle w:val="a5"/>
        <w:widowControl w:val="0"/>
        <w:ind w:firstLine="708"/>
        <w:jc w:val="both"/>
        <w:rPr>
          <w:color w:val="00B050"/>
          <w:sz w:val="24"/>
          <w:szCs w:val="24"/>
        </w:rPr>
      </w:pPr>
      <w:r w:rsidRPr="0018351B">
        <w:rPr>
          <w:color w:val="00B050"/>
          <w:sz w:val="24"/>
          <w:szCs w:val="24"/>
        </w:rPr>
        <w:t>17 588 км      водопроводных сетей</w:t>
      </w:r>
      <w:r w:rsidRPr="0018351B">
        <w:rPr>
          <w:color w:val="00B050"/>
          <w:sz w:val="24"/>
          <w:szCs w:val="24"/>
        </w:rPr>
        <w:tab/>
        <w:t xml:space="preserve">         </w:t>
      </w:r>
      <w:r w:rsidRPr="0018351B">
        <w:rPr>
          <w:color w:val="00B050"/>
          <w:sz w:val="24"/>
          <w:szCs w:val="24"/>
        </w:rPr>
        <w:tab/>
      </w:r>
      <w:r w:rsidRPr="0018351B">
        <w:rPr>
          <w:color w:val="00B050"/>
          <w:sz w:val="24"/>
          <w:szCs w:val="24"/>
        </w:rPr>
        <w:tab/>
      </w:r>
      <w:r w:rsidRPr="0018351B">
        <w:rPr>
          <w:color w:val="00B050"/>
          <w:sz w:val="24"/>
          <w:szCs w:val="24"/>
        </w:rPr>
        <w:tab/>
        <w:t xml:space="preserve">100% </w:t>
      </w:r>
    </w:p>
    <w:p w:rsidR="009C5521" w:rsidRPr="0018351B" w:rsidRDefault="009C5521" w:rsidP="0018351B">
      <w:pPr>
        <w:pStyle w:val="a5"/>
        <w:widowControl w:val="0"/>
        <w:ind w:firstLine="708"/>
        <w:jc w:val="both"/>
        <w:rPr>
          <w:color w:val="00B050"/>
          <w:sz w:val="24"/>
          <w:szCs w:val="24"/>
        </w:rPr>
      </w:pPr>
      <w:r w:rsidRPr="0018351B">
        <w:rPr>
          <w:color w:val="00B050"/>
          <w:sz w:val="24"/>
          <w:szCs w:val="24"/>
        </w:rPr>
        <w:t xml:space="preserve">4 370 км       канализационных сетей         </w:t>
      </w:r>
      <w:r w:rsidRPr="0018351B">
        <w:rPr>
          <w:color w:val="00B050"/>
          <w:sz w:val="24"/>
          <w:szCs w:val="24"/>
        </w:rPr>
        <w:tab/>
      </w:r>
      <w:r w:rsidR="002E2FDC" w:rsidRPr="0018351B">
        <w:rPr>
          <w:color w:val="00B050"/>
          <w:sz w:val="24"/>
          <w:szCs w:val="24"/>
        </w:rPr>
        <w:tab/>
      </w:r>
      <w:r w:rsidRPr="0018351B">
        <w:rPr>
          <w:color w:val="00B050"/>
          <w:sz w:val="24"/>
          <w:szCs w:val="24"/>
        </w:rPr>
        <w:t>100%</w:t>
      </w:r>
    </w:p>
    <w:p w:rsidR="002E2FDC" w:rsidRPr="0018351B" w:rsidRDefault="002E2FDC" w:rsidP="0018351B">
      <w:pPr>
        <w:pStyle w:val="a5"/>
        <w:widowControl w:val="0"/>
        <w:ind w:firstLine="708"/>
        <w:jc w:val="right"/>
        <w:rPr>
          <w:b/>
          <w:color w:val="FF0000"/>
          <w:sz w:val="24"/>
          <w:szCs w:val="24"/>
        </w:rPr>
      </w:pPr>
    </w:p>
    <w:p w:rsidR="009C5521" w:rsidRPr="0018351B" w:rsidRDefault="009C5521" w:rsidP="0018351B">
      <w:pPr>
        <w:pStyle w:val="a5"/>
        <w:widowControl w:val="0"/>
        <w:ind w:firstLine="708"/>
        <w:jc w:val="both"/>
        <w:rPr>
          <w:sz w:val="24"/>
          <w:szCs w:val="24"/>
        </w:rPr>
      </w:pPr>
      <w:r w:rsidRPr="0018351B">
        <w:rPr>
          <w:sz w:val="24"/>
          <w:szCs w:val="24"/>
        </w:rPr>
        <w:t>Обеспеч</w:t>
      </w:r>
      <w:r w:rsidR="00AA213D" w:rsidRPr="0018351B">
        <w:rPr>
          <w:sz w:val="24"/>
          <w:szCs w:val="24"/>
        </w:rPr>
        <w:t xml:space="preserve">иваются </w:t>
      </w:r>
      <w:r w:rsidRPr="0018351B">
        <w:rPr>
          <w:sz w:val="24"/>
          <w:szCs w:val="24"/>
        </w:rPr>
        <w:t>теплом:</w:t>
      </w:r>
    </w:p>
    <w:p w:rsidR="009C5521" w:rsidRPr="0018351B" w:rsidRDefault="009C5521" w:rsidP="0018351B">
      <w:pPr>
        <w:pStyle w:val="a5"/>
        <w:widowControl w:val="0"/>
        <w:ind w:firstLine="708"/>
        <w:jc w:val="both"/>
        <w:rPr>
          <w:sz w:val="24"/>
          <w:szCs w:val="24"/>
        </w:rPr>
      </w:pPr>
      <w:r w:rsidRPr="0018351B">
        <w:rPr>
          <w:sz w:val="24"/>
          <w:szCs w:val="24"/>
        </w:rPr>
        <w:t>17 168  многоквартирных жилых домов</w:t>
      </w:r>
      <w:r w:rsidRPr="0018351B">
        <w:rPr>
          <w:sz w:val="24"/>
          <w:szCs w:val="24"/>
        </w:rPr>
        <w:tab/>
      </w:r>
      <w:r w:rsidRPr="0018351B">
        <w:rPr>
          <w:sz w:val="24"/>
          <w:szCs w:val="24"/>
        </w:rPr>
        <w:tab/>
        <w:t xml:space="preserve"> </w:t>
      </w:r>
      <w:r w:rsidRPr="0018351B">
        <w:rPr>
          <w:sz w:val="24"/>
          <w:szCs w:val="24"/>
        </w:rPr>
        <w:tab/>
        <w:t xml:space="preserve">100% </w:t>
      </w:r>
    </w:p>
    <w:p w:rsidR="009C5521" w:rsidRPr="0018351B" w:rsidRDefault="009C5521" w:rsidP="0018351B">
      <w:pPr>
        <w:pStyle w:val="a5"/>
        <w:widowControl w:val="0"/>
        <w:ind w:firstLine="708"/>
        <w:jc w:val="both"/>
        <w:rPr>
          <w:sz w:val="24"/>
          <w:szCs w:val="24"/>
        </w:rPr>
      </w:pPr>
      <w:r w:rsidRPr="0018351B">
        <w:rPr>
          <w:sz w:val="24"/>
          <w:szCs w:val="24"/>
        </w:rPr>
        <w:t xml:space="preserve">7 976 объектов социально-культурной сферы  </w:t>
      </w:r>
      <w:r w:rsidRPr="0018351B">
        <w:rPr>
          <w:sz w:val="24"/>
          <w:szCs w:val="24"/>
        </w:rPr>
        <w:tab/>
      </w:r>
      <w:r w:rsidRPr="0018351B">
        <w:rPr>
          <w:sz w:val="24"/>
          <w:szCs w:val="24"/>
        </w:rPr>
        <w:tab/>
        <w:t>100%</w:t>
      </w:r>
    </w:p>
    <w:p w:rsidR="009C5521" w:rsidRPr="0018351B" w:rsidRDefault="009C5521" w:rsidP="0018351B">
      <w:pPr>
        <w:pStyle w:val="a5"/>
        <w:widowControl w:val="0"/>
        <w:ind w:firstLine="708"/>
        <w:jc w:val="both"/>
        <w:rPr>
          <w:sz w:val="24"/>
          <w:szCs w:val="24"/>
        </w:rPr>
      </w:pPr>
      <w:r w:rsidRPr="0018351B">
        <w:rPr>
          <w:sz w:val="24"/>
          <w:szCs w:val="24"/>
        </w:rPr>
        <w:t xml:space="preserve">     в т. ч.: </w:t>
      </w:r>
    </w:p>
    <w:p w:rsidR="008F50D8" w:rsidRPr="0018351B" w:rsidRDefault="009C5521" w:rsidP="0018351B">
      <w:pPr>
        <w:pStyle w:val="a5"/>
        <w:widowControl w:val="0"/>
        <w:ind w:firstLine="708"/>
        <w:jc w:val="both"/>
        <w:rPr>
          <w:sz w:val="24"/>
          <w:szCs w:val="24"/>
        </w:rPr>
      </w:pPr>
      <w:r w:rsidRPr="0018351B">
        <w:rPr>
          <w:sz w:val="24"/>
          <w:szCs w:val="24"/>
        </w:rPr>
        <w:t>2 117</w:t>
      </w:r>
      <w:r w:rsidR="008F50D8" w:rsidRPr="0018351B">
        <w:rPr>
          <w:sz w:val="24"/>
          <w:szCs w:val="24"/>
        </w:rPr>
        <w:t xml:space="preserve"> объектов здравоохранения</w:t>
      </w:r>
      <w:r w:rsidR="008F50D8" w:rsidRPr="0018351B">
        <w:rPr>
          <w:sz w:val="24"/>
          <w:szCs w:val="24"/>
        </w:rPr>
        <w:tab/>
      </w:r>
    </w:p>
    <w:p w:rsidR="008F50D8" w:rsidRPr="0018351B" w:rsidRDefault="008F50D8" w:rsidP="0018351B">
      <w:pPr>
        <w:pStyle w:val="a5"/>
        <w:widowControl w:val="0"/>
        <w:ind w:firstLine="708"/>
        <w:jc w:val="both"/>
        <w:rPr>
          <w:color w:val="00B050"/>
          <w:sz w:val="24"/>
          <w:szCs w:val="24"/>
        </w:rPr>
      </w:pPr>
      <w:r w:rsidRPr="0018351B">
        <w:rPr>
          <w:sz w:val="24"/>
          <w:szCs w:val="24"/>
        </w:rPr>
        <w:t xml:space="preserve">3 </w:t>
      </w:r>
      <w:r w:rsidR="009C5521" w:rsidRPr="0018351B">
        <w:rPr>
          <w:sz w:val="24"/>
          <w:szCs w:val="24"/>
        </w:rPr>
        <w:t>442</w:t>
      </w:r>
      <w:r w:rsidRPr="0018351B">
        <w:rPr>
          <w:sz w:val="24"/>
          <w:szCs w:val="24"/>
        </w:rPr>
        <w:t xml:space="preserve"> объект</w:t>
      </w:r>
      <w:r w:rsidR="009C5521" w:rsidRPr="0018351B">
        <w:rPr>
          <w:sz w:val="24"/>
          <w:szCs w:val="24"/>
        </w:rPr>
        <w:t>а</w:t>
      </w:r>
      <w:r w:rsidRPr="0018351B">
        <w:rPr>
          <w:sz w:val="24"/>
          <w:szCs w:val="24"/>
        </w:rPr>
        <w:t xml:space="preserve"> образования </w:t>
      </w:r>
      <w:r w:rsidR="009C5521" w:rsidRPr="0018351B">
        <w:rPr>
          <w:color w:val="00B050"/>
          <w:sz w:val="24"/>
          <w:szCs w:val="24"/>
        </w:rPr>
        <w:t>(1603 школы и 1839 детских садов)</w:t>
      </w:r>
    </w:p>
    <w:p w:rsidR="008F50D8" w:rsidRPr="0018351B" w:rsidRDefault="008F50D8" w:rsidP="0018351B">
      <w:pPr>
        <w:pStyle w:val="a5"/>
        <w:widowControl w:val="0"/>
        <w:ind w:firstLine="708"/>
        <w:jc w:val="both"/>
        <w:rPr>
          <w:sz w:val="24"/>
          <w:szCs w:val="24"/>
        </w:rPr>
      </w:pPr>
      <w:r w:rsidRPr="0018351B">
        <w:rPr>
          <w:sz w:val="24"/>
          <w:szCs w:val="24"/>
        </w:rPr>
        <w:t>1  9</w:t>
      </w:r>
      <w:r w:rsidR="009C5521" w:rsidRPr="0018351B">
        <w:rPr>
          <w:sz w:val="24"/>
          <w:szCs w:val="24"/>
        </w:rPr>
        <w:t>67</w:t>
      </w:r>
      <w:r w:rsidRPr="0018351B">
        <w:rPr>
          <w:sz w:val="24"/>
          <w:szCs w:val="24"/>
        </w:rPr>
        <w:t xml:space="preserve"> объектов культуры </w:t>
      </w:r>
    </w:p>
    <w:p w:rsidR="008F50D8" w:rsidRPr="0018351B" w:rsidRDefault="009C5521" w:rsidP="0018351B">
      <w:pPr>
        <w:pStyle w:val="a5"/>
        <w:widowControl w:val="0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18351B">
        <w:rPr>
          <w:sz w:val="24"/>
          <w:szCs w:val="24"/>
        </w:rPr>
        <w:t xml:space="preserve">    </w:t>
      </w:r>
      <w:r w:rsidR="008F50D8" w:rsidRPr="0018351B">
        <w:rPr>
          <w:sz w:val="24"/>
          <w:szCs w:val="24"/>
        </w:rPr>
        <w:t>27</w:t>
      </w:r>
      <w:r w:rsidRPr="0018351B">
        <w:rPr>
          <w:sz w:val="24"/>
          <w:szCs w:val="24"/>
        </w:rPr>
        <w:t>0</w:t>
      </w:r>
      <w:r w:rsidR="008F50D8" w:rsidRPr="0018351B">
        <w:rPr>
          <w:sz w:val="24"/>
          <w:szCs w:val="24"/>
        </w:rPr>
        <w:t xml:space="preserve"> объектов спорта  </w:t>
      </w:r>
      <w:r w:rsidR="008F50D8" w:rsidRPr="0018351B">
        <w:rPr>
          <w:sz w:val="24"/>
          <w:szCs w:val="24"/>
        </w:rPr>
        <w:tab/>
      </w:r>
    </w:p>
    <w:p w:rsidR="009C5521" w:rsidRPr="0018351B" w:rsidRDefault="009C5521" w:rsidP="0018351B">
      <w:pPr>
        <w:pStyle w:val="a5"/>
        <w:widowControl w:val="0"/>
        <w:ind w:firstLine="708"/>
        <w:jc w:val="both"/>
        <w:rPr>
          <w:sz w:val="24"/>
          <w:szCs w:val="24"/>
        </w:rPr>
      </w:pPr>
      <w:r w:rsidRPr="0018351B">
        <w:rPr>
          <w:sz w:val="24"/>
          <w:szCs w:val="24"/>
        </w:rPr>
        <w:t xml:space="preserve">    </w:t>
      </w:r>
      <w:r w:rsidR="008F50D8" w:rsidRPr="0018351B">
        <w:rPr>
          <w:sz w:val="24"/>
          <w:szCs w:val="24"/>
        </w:rPr>
        <w:t>1</w:t>
      </w:r>
      <w:r w:rsidRPr="0018351B">
        <w:rPr>
          <w:sz w:val="24"/>
          <w:szCs w:val="24"/>
        </w:rPr>
        <w:t>80</w:t>
      </w:r>
      <w:r w:rsidR="008F50D8" w:rsidRPr="0018351B">
        <w:rPr>
          <w:sz w:val="24"/>
          <w:szCs w:val="24"/>
        </w:rPr>
        <w:t xml:space="preserve"> объектов социальной защиты </w:t>
      </w:r>
      <w:r w:rsidRPr="0018351B">
        <w:rPr>
          <w:sz w:val="24"/>
          <w:szCs w:val="24"/>
        </w:rPr>
        <w:t xml:space="preserve">и  центров занятости населения </w:t>
      </w:r>
    </w:p>
    <w:p w:rsidR="00732E3A" w:rsidRPr="0018351B" w:rsidRDefault="00732E3A" w:rsidP="0018351B">
      <w:pPr>
        <w:pStyle w:val="a5"/>
        <w:widowControl w:val="0"/>
        <w:ind w:firstLine="708"/>
        <w:jc w:val="both"/>
        <w:rPr>
          <w:color w:val="00B050"/>
          <w:sz w:val="24"/>
          <w:szCs w:val="24"/>
        </w:rPr>
      </w:pPr>
      <w:r w:rsidRPr="0018351B">
        <w:rPr>
          <w:color w:val="00B050"/>
          <w:sz w:val="24"/>
          <w:szCs w:val="24"/>
        </w:rPr>
        <w:t xml:space="preserve">В республике 61 источник теплоснабжения, на 5 из которых не </w:t>
      </w:r>
      <w:proofErr w:type="gramStart"/>
      <w:r w:rsidRPr="0018351B">
        <w:rPr>
          <w:color w:val="00B050"/>
          <w:sz w:val="24"/>
          <w:szCs w:val="24"/>
        </w:rPr>
        <w:t>было</w:t>
      </w:r>
      <w:proofErr w:type="gramEnd"/>
      <w:r w:rsidRPr="0018351B">
        <w:rPr>
          <w:color w:val="00B050"/>
          <w:sz w:val="24"/>
          <w:szCs w:val="24"/>
        </w:rPr>
        <w:t xml:space="preserve"> подготовлено </w:t>
      </w:r>
      <w:proofErr w:type="spellStart"/>
      <w:r w:rsidRPr="0018351B">
        <w:rPr>
          <w:color w:val="00B050"/>
          <w:sz w:val="24"/>
          <w:szCs w:val="24"/>
        </w:rPr>
        <w:t>резервно</w:t>
      </w:r>
      <w:proofErr w:type="spellEnd"/>
      <w:r w:rsidRPr="0018351B">
        <w:rPr>
          <w:color w:val="00B050"/>
          <w:sz w:val="24"/>
          <w:szCs w:val="24"/>
        </w:rPr>
        <w:t>-топливное хозяйство по причине смены собственника или не завершения строительства инфраструктуры:</w:t>
      </w:r>
    </w:p>
    <w:p w:rsidR="00732E3A" w:rsidRPr="0018351B" w:rsidRDefault="00732E3A" w:rsidP="0018351B">
      <w:pPr>
        <w:pStyle w:val="a5"/>
        <w:widowControl w:val="0"/>
        <w:ind w:firstLine="708"/>
        <w:jc w:val="both"/>
        <w:rPr>
          <w:color w:val="00B050"/>
          <w:sz w:val="24"/>
          <w:szCs w:val="24"/>
        </w:rPr>
      </w:pPr>
      <w:r w:rsidRPr="0018351B">
        <w:rPr>
          <w:color w:val="00B050"/>
          <w:sz w:val="24"/>
          <w:szCs w:val="24"/>
        </w:rPr>
        <w:t xml:space="preserve">- ООО УК «Просто молоко» - </w:t>
      </w:r>
      <w:proofErr w:type="spellStart"/>
      <w:r w:rsidRPr="0018351B">
        <w:rPr>
          <w:color w:val="00B050"/>
          <w:sz w:val="24"/>
          <w:szCs w:val="24"/>
        </w:rPr>
        <w:t>резервно</w:t>
      </w:r>
      <w:proofErr w:type="spellEnd"/>
      <w:r w:rsidRPr="0018351B">
        <w:rPr>
          <w:color w:val="00B050"/>
          <w:sz w:val="24"/>
          <w:szCs w:val="24"/>
        </w:rPr>
        <w:t xml:space="preserve"> - топливное хозяйство ликвидировано в 2002 году. В 2017 году планируется разработка проекта для переключения потребителей 6 домов на сети других источников АО «</w:t>
      </w:r>
      <w:proofErr w:type="spellStart"/>
      <w:r w:rsidRPr="0018351B">
        <w:rPr>
          <w:color w:val="00B050"/>
          <w:sz w:val="24"/>
          <w:szCs w:val="24"/>
        </w:rPr>
        <w:t>Казэнерго</w:t>
      </w:r>
      <w:proofErr w:type="spellEnd"/>
      <w:r w:rsidRPr="0018351B">
        <w:rPr>
          <w:color w:val="00B050"/>
          <w:sz w:val="24"/>
          <w:szCs w:val="24"/>
        </w:rPr>
        <w:t>»;</w:t>
      </w:r>
    </w:p>
    <w:p w:rsidR="00732E3A" w:rsidRPr="0018351B" w:rsidRDefault="00732E3A" w:rsidP="0018351B">
      <w:pPr>
        <w:pStyle w:val="a5"/>
        <w:widowControl w:val="0"/>
        <w:ind w:firstLine="708"/>
        <w:jc w:val="both"/>
        <w:rPr>
          <w:color w:val="00B050"/>
          <w:sz w:val="24"/>
          <w:szCs w:val="24"/>
        </w:rPr>
      </w:pPr>
      <w:r w:rsidRPr="0018351B">
        <w:rPr>
          <w:color w:val="00B050"/>
          <w:sz w:val="24"/>
          <w:szCs w:val="24"/>
        </w:rPr>
        <w:t>- АО «</w:t>
      </w:r>
      <w:proofErr w:type="spellStart"/>
      <w:r w:rsidRPr="0018351B">
        <w:rPr>
          <w:color w:val="00B050"/>
          <w:sz w:val="24"/>
          <w:szCs w:val="24"/>
        </w:rPr>
        <w:t>Казэнерго</w:t>
      </w:r>
      <w:proofErr w:type="spellEnd"/>
      <w:r w:rsidRPr="0018351B">
        <w:rPr>
          <w:color w:val="00B050"/>
          <w:sz w:val="24"/>
          <w:szCs w:val="24"/>
        </w:rPr>
        <w:t>» (котельная принята в 1999 году от Горьковской железной дороги резервное топливное хозяйство разрушено);</w:t>
      </w:r>
    </w:p>
    <w:p w:rsidR="00732E3A" w:rsidRPr="0018351B" w:rsidRDefault="00732E3A" w:rsidP="0018351B">
      <w:pPr>
        <w:pStyle w:val="a5"/>
        <w:widowControl w:val="0"/>
        <w:ind w:firstLine="708"/>
        <w:jc w:val="both"/>
        <w:rPr>
          <w:color w:val="00B050"/>
          <w:sz w:val="24"/>
          <w:szCs w:val="24"/>
        </w:rPr>
      </w:pPr>
      <w:r w:rsidRPr="0018351B">
        <w:rPr>
          <w:color w:val="00B050"/>
          <w:sz w:val="24"/>
          <w:szCs w:val="24"/>
        </w:rPr>
        <w:t>- АО «Аэропорт Бегишево»;</w:t>
      </w:r>
    </w:p>
    <w:p w:rsidR="00732E3A" w:rsidRPr="0018351B" w:rsidRDefault="00732E3A" w:rsidP="0018351B">
      <w:pPr>
        <w:pStyle w:val="a5"/>
        <w:widowControl w:val="0"/>
        <w:ind w:firstLine="708"/>
        <w:jc w:val="both"/>
        <w:rPr>
          <w:color w:val="00B050"/>
          <w:sz w:val="24"/>
          <w:szCs w:val="24"/>
        </w:rPr>
      </w:pPr>
      <w:r w:rsidRPr="0018351B">
        <w:rPr>
          <w:color w:val="00B050"/>
          <w:sz w:val="24"/>
          <w:szCs w:val="24"/>
        </w:rPr>
        <w:t>- ОАО «Алабуга Соте» не построено в 2009 году при вводе котельной в эксплуатацию;</w:t>
      </w:r>
    </w:p>
    <w:p w:rsidR="00732E3A" w:rsidRPr="0018351B" w:rsidRDefault="00732E3A" w:rsidP="0018351B">
      <w:pPr>
        <w:pStyle w:val="a5"/>
        <w:widowControl w:val="0"/>
        <w:ind w:firstLine="708"/>
        <w:jc w:val="both"/>
        <w:rPr>
          <w:color w:val="00B050"/>
          <w:sz w:val="24"/>
          <w:szCs w:val="24"/>
        </w:rPr>
      </w:pPr>
      <w:proofErr w:type="gramStart"/>
      <w:r w:rsidRPr="0018351B">
        <w:rPr>
          <w:color w:val="00B050"/>
          <w:sz w:val="24"/>
          <w:szCs w:val="24"/>
        </w:rPr>
        <w:t>- ООО «ТН-</w:t>
      </w:r>
      <w:proofErr w:type="spellStart"/>
      <w:r w:rsidRPr="0018351B">
        <w:rPr>
          <w:color w:val="00B050"/>
          <w:sz w:val="24"/>
          <w:szCs w:val="24"/>
        </w:rPr>
        <w:t>Энергосбыт</w:t>
      </w:r>
      <w:proofErr w:type="spellEnd"/>
      <w:r w:rsidRPr="0018351B">
        <w:rPr>
          <w:color w:val="00B050"/>
          <w:sz w:val="24"/>
          <w:szCs w:val="24"/>
        </w:rPr>
        <w:t>» (ПАО «Татнефть» «</w:t>
      </w:r>
      <w:proofErr w:type="spellStart"/>
      <w:r w:rsidRPr="0018351B">
        <w:rPr>
          <w:color w:val="00B050"/>
          <w:sz w:val="24"/>
          <w:szCs w:val="24"/>
        </w:rPr>
        <w:t>Бугульминский</w:t>
      </w:r>
      <w:proofErr w:type="spellEnd"/>
      <w:r w:rsidRPr="0018351B">
        <w:rPr>
          <w:color w:val="00B050"/>
          <w:sz w:val="24"/>
          <w:szCs w:val="24"/>
        </w:rPr>
        <w:t xml:space="preserve"> механический завод» не работает на реконструкции.</w:t>
      </w:r>
      <w:proofErr w:type="gramEnd"/>
    </w:p>
    <w:p w:rsidR="009C5521" w:rsidRPr="0018351B" w:rsidRDefault="00732E3A" w:rsidP="0018351B">
      <w:pPr>
        <w:pStyle w:val="a5"/>
        <w:widowControl w:val="0"/>
        <w:ind w:firstLine="708"/>
        <w:jc w:val="both"/>
        <w:rPr>
          <w:color w:val="00B050"/>
          <w:sz w:val="24"/>
          <w:szCs w:val="24"/>
        </w:rPr>
      </w:pPr>
      <w:r w:rsidRPr="0018351B">
        <w:rPr>
          <w:color w:val="00B050"/>
          <w:sz w:val="24"/>
          <w:szCs w:val="24"/>
        </w:rPr>
        <w:t>Данный вопрос был успешно решен в Азнакаевском рай</w:t>
      </w:r>
      <w:r w:rsidR="009C5521" w:rsidRPr="0018351B">
        <w:rPr>
          <w:color w:val="00B050"/>
          <w:sz w:val="24"/>
          <w:szCs w:val="24"/>
        </w:rPr>
        <w:t>о</w:t>
      </w:r>
      <w:r w:rsidRPr="0018351B">
        <w:rPr>
          <w:color w:val="00B050"/>
          <w:sz w:val="24"/>
          <w:szCs w:val="24"/>
        </w:rPr>
        <w:t xml:space="preserve">не на теплоснабжающих предприятиях в </w:t>
      </w:r>
      <w:proofErr w:type="spellStart"/>
      <w:r w:rsidRPr="0018351B">
        <w:rPr>
          <w:color w:val="00B050"/>
          <w:sz w:val="24"/>
          <w:szCs w:val="24"/>
        </w:rPr>
        <w:t>п</w:t>
      </w:r>
      <w:proofErr w:type="gramStart"/>
      <w:r w:rsidRPr="0018351B">
        <w:rPr>
          <w:color w:val="00B050"/>
          <w:sz w:val="24"/>
          <w:szCs w:val="24"/>
        </w:rPr>
        <w:t>.Д</w:t>
      </w:r>
      <w:proofErr w:type="gramEnd"/>
      <w:r w:rsidRPr="0018351B">
        <w:rPr>
          <w:color w:val="00B050"/>
          <w:sz w:val="24"/>
          <w:szCs w:val="24"/>
        </w:rPr>
        <w:t>жалиль</w:t>
      </w:r>
      <w:proofErr w:type="spellEnd"/>
      <w:r w:rsidRPr="0018351B">
        <w:rPr>
          <w:color w:val="00B050"/>
          <w:sz w:val="24"/>
          <w:szCs w:val="24"/>
        </w:rPr>
        <w:t xml:space="preserve"> и г.Азнакаево</w:t>
      </w:r>
      <w:r w:rsidR="009C5521" w:rsidRPr="0018351B">
        <w:rPr>
          <w:color w:val="00B050"/>
          <w:sz w:val="24"/>
          <w:szCs w:val="24"/>
        </w:rPr>
        <w:t>.</w:t>
      </w:r>
    </w:p>
    <w:p w:rsidR="00EE17BB" w:rsidRPr="0018351B" w:rsidRDefault="00EE17BB" w:rsidP="0018351B">
      <w:pPr>
        <w:ind w:firstLine="708"/>
        <w:jc w:val="both"/>
        <w:rPr>
          <w:sz w:val="24"/>
          <w:szCs w:val="24"/>
        </w:rPr>
      </w:pPr>
    </w:p>
    <w:p w:rsidR="004D70A6" w:rsidRPr="0018351B" w:rsidRDefault="004D70A6" w:rsidP="0018351B">
      <w:pPr>
        <w:ind w:firstLine="708"/>
        <w:jc w:val="both"/>
        <w:rPr>
          <w:sz w:val="24"/>
          <w:szCs w:val="24"/>
        </w:rPr>
      </w:pPr>
      <w:r w:rsidRPr="0018351B">
        <w:rPr>
          <w:sz w:val="24"/>
          <w:szCs w:val="24"/>
        </w:rPr>
        <w:lastRenderedPageBreak/>
        <w:t xml:space="preserve">По информации Управления по рациональному использованию топливно-энергетических ресурсов на предприятиях, для которых обязательно наличие резервных топливных хозяйств и нормативного запаса топлива, объем запаса на </w:t>
      </w:r>
      <w:r w:rsidR="009C5521" w:rsidRPr="0018351B">
        <w:rPr>
          <w:sz w:val="24"/>
          <w:szCs w:val="24"/>
        </w:rPr>
        <w:t>01</w:t>
      </w:r>
      <w:r w:rsidRPr="0018351B">
        <w:rPr>
          <w:sz w:val="24"/>
          <w:szCs w:val="24"/>
        </w:rPr>
        <w:t>.</w:t>
      </w:r>
      <w:r w:rsidR="009C5521" w:rsidRPr="0018351B">
        <w:rPr>
          <w:sz w:val="24"/>
          <w:szCs w:val="24"/>
        </w:rPr>
        <w:t>10</w:t>
      </w:r>
      <w:r w:rsidRPr="0018351B">
        <w:rPr>
          <w:sz w:val="24"/>
          <w:szCs w:val="24"/>
        </w:rPr>
        <w:t>.2017 составляет:</w:t>
      </w:r>
    </w:p>
    <w:p w:rsidR="004D70A6" w:rsidRPr="0018351B" w:rsidRDefault="004D70A6" w:rsidP="0018351B">
      <w:pPr>
        <w:ind w:firstLine="708"/>
        <w:jc w:val="both"/>
        <w:rPr>
          <w:sz w:val="24"/>
          <w:szCs w:val="24"/>
        </w:rPr>
      </w:pPr>
      <w:r w:rsidRPr="0018351B">
        <w:rPr>
          <w:sz w:val="24"/>
          <w:szCs w:val="24"/>
        </w:rPr>
        <w:t>- мазута, дизтоплива –  1</w:t>
      </w:r>
      <w:r w:rsidR="00271570" w:rsidRPr="0018351B">
        <w:rPr>
          <w:sz w:val="24"/>
          <w:szCs w:val="24"/>
        </w:rPr>
        <w:t>90</w:t>
      </w:r>
      <w:r w:rsidRPr="0018351B">
        <w:rPr>
          <w:sz w:val="24"/>
          <w:szCs w:val="24"/>
        </w:rPr>
        <w:t xml:space="preserve"> тыс. </w:t>
      </w:r>
      <w:r w:rsidR="00271570" w:rsidRPr="0018351B">
        <w:rPr>
          <w:sz w:val="24"/>
          <w:szCs w:val="24"/>
        </w:rPr>
        <w:t>115</w:t>
      </w:r>
      <w:r w:rsidRPr="0018351B">
        <w:rPr>
          <w:sz w:val="24"/>
          <w:szCs w:val="24"/>
        </w:rPr>
        <w:t>,</w:t>
      </w:r>
      <w:r w:rsidR="00271570" w:rsidRPr="0018351B">
        <w:rPr>
          <w:sz w:val="24"/>
          <w:szCs w:val="24"/>
        </w:rPr>
        <w:t>3</w:t>
      </w:r>
      <w:r w:rsidRPr="0018351B">
        <w:rPr>
          <w:sz w:val="24"/>
          <w:szCs w:val="24"/>
        </w:rPr>
        <w:t xml:space="preserve"> тонн (более 100%);</w:t>
      </w:r>
    </w:p>
    <w:p w:rsidR="004D70A6" w:rsidRPr="0018351B" w:rsidRDefault="004D70A6" w:rsidP="0018351B">
      <w:pPr>
        <w:ind w:firstLine="708"/>
        <w:jc w:val="both"/>
        <w:rPr>
          <w:sz w:val="24"/>
          <w:szCs w:val="24"/>
        </w:rPr>
      </w:pPr>
      <w:r w:rsidRPr="0018351B">
        <w:rPr>
          <w:sz w:val="24"/>
          <w:szCs w:val="24"/>
        </w:rPr>
        <w:t>- угля – 58 тыс. 559 тонн (более 100%).</w:t>
      </w:r>
    </w:p>
    <w:p w:rsidR="004D70A6" w:rsidRPr="0018351B" w:rsidRDefault="004D70A6" w:rsidP="0018351B">
      <w:pPr>
        <w:ind w:firstLine="708"/>
        <w:jc w:val="both"/>
        <w:rPr>
          <w:sz w:val="24"/>
          <w:szCs w:val="24"/>
        </w:rPr>
      </w:pPr>
      <w:r w:rsidRPr="0018351B">
        <w:rPr>
          <w:sz w:val="24"/>
          <w:szCs w:val="24"/>
        </w:rPr>
        <w:t xml:space="preserve">Для пополнения аварийно-технического запаса из республиканского бюджета выделено – 80,4 млн.рублей. </w:t>
      </w:r>
    </w:p>
    <w:p w:rsidR="004D70A6" w:rsidRPr="0018351B" w:rsidRDefault="00EE5CDD" w:rsidP="0018351B">
      <w:pPr>
        <w:ind w:firstLine="708"/>
        <w:jc w:val="both"/>
        <w:rPr>
          <w:sz w:val="24"/>
          <w:szCs w:val="24"/>
        </w:rPr>
      </w:pPr>
      <w:r w:rsidRPr="0018351B">
        <w:rPr>
          <w:sz w:val="24"/>
          <w:szCs w:val="24"/>
        </w:rPr>
        <w:t>В республике д</w:t>
      </w:r>
      <w:r w:rsidR="004D70A6" w:rsidRPr="0018351B">
        <w:rPr>
          <w:sz w:val="24"/>
          <w:szCs w:val="24"/>
        </w:rPr>
        <w:t xml:space="preserve">ля ликвидации возможных аварий или чрезвычайных ситуаций </w:t>
      </w:r>
      <w:proofErr w:type="spellStart"/>
      <w:r w:rsidR="00375FB8" w:rsidRPr="0018351B">
        <w:rPr>
          <w:sz w:val="24"/>
          <w:szCs w:val="24"/>
        </w:rPr>
        <w:t>Татлизингом</w:t>
      </w:r>
      <w:proofErr w:type="spellEnd"/>
      <w:r w:rsidR="00375FB8" w:rsidRPr="0018351B">
        <w:rPr>
          <w:sz w:val="24"/>
          <w:szCs w:val="24"/>
        </w:rPr>
        <w:t xml:space="preserve"> </w:t>
      </w:r>
      <w:r w:rsidR="004D70A6" w:rsidRPr="0018351B">
        <w:rPr>
          <w:sz w:val="24"/>
          <w:szCs w:val="24"/>
        </w:rPr>
        <w:t xml:space="preserve">создано 4 склада </w:t>
      </w:r>
      <w:r w:rsidR="004D70A6" w:rsidRPr="0018351B">
        <w:rPr>
          <w:color w:val="00B050"/>
          <w:sz w:val="24"/>
          <w:szCs w:val="24"/>
        </w:rPr>
        <w:t>(</w:t>
      </w:r>
      <w:r w:rsidR="00732E3A" w:rsidRPr="0018351B">
        <w:rPr>
          <w:color w:val="00B050"/>
          <w:sz w:val="24"/>
          <w:szCs w:val="24"/>
        </w:rPr>
        <w:t>г.</w:t>
      </w:r>
      <w:r w:rsidR="004D70A6" w:rsidRPr="0018351B">
        <w:rPr>
          <w:color w:val="00B050"/>
          <w:sz w:val="24"/>
          <w:szCs w:val="24"/>
        </w:rPr>
        <w:t xml:space="preserve">Казань - 24ед., </w:t>
      </w:r>
      <w:r w:rsidR="00732E3A" w:rsidRPr="0018351B">
        <w:rPr>
          <w:color w:val="00B050"/>
          <w:sz w:val="24"/>
          <w:szCs w:val="24"/>
        </w:rPr>
        <w:t>г</w:t>
      </w:r>
      <w:proofErr w:type="gramStart"/>
      <w:r w:rsidR="00732E3A" w:rsidRPr="0018351B">
        <w:rPr>
          <w:color w:val="00B050"/>
          <w:sz w:val="24"/>
          <w:szCs w:val="24"/>
        </w:rPr>
        <w:t>.</w:t>
      </w:r>
      <w:r w:rsidR="004D70A6" w:rsidRPr="0018351B">
        <w:rPr>
          <w:color w:val="00B050"/>
          <w:sz w:val="24"/>
          <w:szCs w:val="24"/>
        </w:rPr>
        <w:t>Ч</w:t>
      </w:r>
      <w:proofErr w:type="gramEnd"/>
      <w:r w:rsidR="004D70A6" w:rsidRPr="0018351B">
        <w:rPr>
          <w:color w:val="00B050"/>
          <w:sz w:val="24"/>
          <w:szCs w:val="24"/>
        </w:rPr>
        <w:t xml:space="preserve">истополь – 1 ед., </w:t>
      </w:r>
      <w:proofErr w:type="spellStart"/>
      <w:r w:rsidR="00732E3A" w:rsidRPr="0018351B">
        <w:rPr>
          <w:color w:val="00B050"/>
          <w:sz w:val="24"/>
          <w:szCs w:val="24"/>
        </w:rPr>
        <w:t>с.</w:t>
      </w:r>
      <w:r w:rsidR="004D70A6" w:rsidRPr="0018351B">
        <w:rPr>
          <w:color w:val="00B050"/>
          <w:sz w:val="24"/>
          <w:szCs w:val="24"/>
        </w:rPr>
        <w:t>Алькеево</w:t>
      </w:r>
      <w:proofErr w:type="spellEnd"/>
      <w:r w:rsidR="004D70A6" w:rsidRPr="0018351B">
        <w:rPr>
          <w:color w:val="00B050"/>
          <w:sz w:val="24"/>
          <w:szCs w:val="24"/>
        </w:rPr>
        <w:t xml:space="preserve"> – 1 ед., </w:t>
      </w:r>
      <w:r w:rsidR="00732E3A" w:rsidRPr="0018351B">
        <w:rPr>
          <w:color w:val="00B050"/>
          <w:sz w:val="24"/>
          <w:szCs w:val="24"/>
        </w:rPr>
        <w:t>г.</w:t>
      </w:r>
      <w:r w:rsidR="004D70A6" w:rsidRPr="0018351B">
        <w:rPr>
          <w:color w:val="00B050"/>
          <w:sz w:val="24"/>
          <w:szCs w:val="24"/>
        </w:rPr>
        <w:t>Нурлат – 1 ед.)</w:t>
      </w:r>
      <w:r w:rsidR="004D70A6" w:rsidRPr="0018351B">
        <w:rPr>
          <w:sz w:val="24"/>
          <w:szCs w:val="24"/>
        </w:rPr>
        <w:t>, на которых размещено 27</w:t>
      </w:r>
      <w:r w:rsidR="0050575F" w:rsidRPr="0018351B">
        <w:rPr>
          <w:sz w:val="24"/>
          <w:szCs w:val="24"/>
        </w:rPr>
        <w:t> </w:t>
      </w:r>
      <w:r w:rsidR="004D70A6" w:rsidRPr="0018351B">
        <w:rPr>
          <w:sz w:val="24"/>
          <w:szCs w:val="24"/>
        </w:rPr>
        <w:t xml:space="preserve">дизель-генераторов, общей электрической мощностью 1645 кВт. </w:t>
      </w:r>
    </w:p>
    <w:p w:rsidR="00D6565C" w:rsidRPr="0018351B" w:rsidRDefault="00D6565C" w:rsidP="0018351B">
      <w:pPr>
        <w:ind w:firstLine="708"/>
        <w:jc w:val="both"/>
        <w:rPr>
          <w:sz w:val="24"/>
          <w:szCs w:val="24"/>
        </w:rPr>
      </w:pPr>
    </w:p>
    <w:p w:rsidR="00C05096" w:rsidRPr="0018351B" w:rsidRDefault="00C05096" w:rsidP="0018351B">
      <w:pPr>
        <w:ind w:firstLine="708"/>
        <w:jc w:val="both"/>
        <w:rPr>
          <w:sz w:val="24"/>
          <w:szCs w:val="24"/>
        </w:rPr>
      </w:pPr>
      <w:r w:rsidRPr="0018351B">
        <w:rPr>
          <w:sz w:val="24"/>
          <w:szCs w:val="24"/>
        </w:rPr>
        <w:t>По информации МО в постоянной готовности находятся:</w:t>
      </w:r>
    </w:p>
    <w:p w:rsidR="00C05096" w:rsidRPr="0018351B" w:rsidRDefault="00C05096" w:rsidP="0018351B">
      <w:pPr>
        <w:ind w:firstLine="708"/>
        <w:jc w:val="both"/>
        <w:rPr>
          <w:sz w:val="24"/>
          <w:szCs w:val="24"/>
        </w:rPr>
      </w:pPr>
      <w:r w:rsidRPr="0018351B">
        <w:rPr>
          <w:sz w:val="24"/>
          <w:szCs w:val="24"/>
        </w:rPr>
        <w:t>645 аварийных бригад численностью 6 тыс. 228 человека;</w:t>
      </w:r>
    </w:p>
    <w:p w:rsidR="00C05096" w:rsidRPr="0018351B" w:rsidRDefault="00C05096" w:rsidP="0018351B">
      <w:pPr>
        <w:ind w:firstLine="708"/>
        <w:jc w:val="both"/>
        <w:rPr>
          <w:sz w:val="24"/>
          <w:szCs w:val="24"/>
        </w:rPr>
      </w:pPr>
      <w:r w:rsidRPr="0018351B">
        <w:rPr>
          <w:sz w:val="24"/>
          <w:szCs w:val="24"/>
        </w:rPr>
        <w:t>1 тыс. 406 единиц техники, в том числе:</w:t>
      </w:r>
    </w:p>
    <w:p w:rsidR="00C05096" w:rsidRPr="0018351B" w:rsidRDefault="00C05096" w:rsidP="0018351B">
      <w:pPr>
        <w:ind w:firstLine="708"/>
        <w:jc w:val="both"/>
        <w:rPr>
          <w:sz w:val="24"/>
          <w:szCs w:val="24"/>
        </w:rPr>
      </w:pPr>
      <w:r w:rsidRPr="0018351B">
        <w:rPr>
          <w:sz w:val="24"/>
          <w:szCs w:val="24"/>
        </w:rPr>
        <w:t>327 ед. – инженерной техники;</w:t>
      </w:r>
    </w:p>
    <w:p w:rsidR="00C05096" w:rsidRPr="0018351B" w:rsidRDefault="00C05096" w:rsidP="0018351B">
      <w:pPr>
        <w:ind w:firstLine="708"/>
        <w:jc w:val="both"/>
        <w:rPr>
          <w:sz w:val="24"/>
          <w:szCs w:val="24"/>
        </w:rPr>
      </w:pPr>
      <w:r w:rsidRPr="0018351B">
        <w:rPr>
          <w:sz w:val="24"/>
          <w:szCs w:val="24"/>
        </w:rPr>
        <w:t>477 ед. - специальных машин;</w:t>
      </w:r>
    </w:p>
    <w:p w:rsidR="00C05096" w:rsidRPr="0018351B" w:rsidRDefault="00C05096" w:rsidP="0018351B">
      <w:pPr>
        <w:ind w:firstLine="708"/>
        <w:jc w:val="both"/>
        <w:rPr>
          <w:sz w:val="24"/>
          <w:szCs w:val="24"/>
        </w:rPr>
      </w:pPr>
      <w:r w:rsidRPr="0018351B">
        <w:rPr>
          <w:sz w:val="24"/>
          <w:szCs w:val="24"/>
        </w:rPr>
        <w:t>497 ед. - транспортной техники.</w:t>
      </w:r>
    </w:p>
    <w:p w:rsidR="004D70A6" w:rsidRPr="0018351B" w:rsidRDefault="004D70A6" w:rsidP="0018351B">
      <w:pPr>
        <w:ind w:firstLine="708"/>
        <w:jc w:val="both"/>
        <w:rPr>
          <w:sz w:val="24"/>
          <w:szCs w:val="24"/>
        </w:rPr>
      </w:pPr>
      <w:r w:rsidRPr="0018351B">
        <w:rPr>
          <w:sz w:val="24"/>
          <w:szCs w:val="24"/>
        </w:rPr>
        <w:t xml:space="preserve">Задолженность организации коммунального комплекса за ранее потребленные ресурсы на 01 </w:t>
      </w:r>
      <w:r w:rsidR="00271570" w:rsidRPr="0018351B">
        <w:rPr>
          <w:sz w:val="24"/>
          <w:szCs w:val="24"/>
        </w:rPr>
        <w:t xml:space="preserve">октября </w:t>
      </w:r>
      <w:r w:rsidRPr="0018351B">
        <w:rPr>
          <w:sz w:val="24"/>
          <w:szCs w:val="24"/>
        </w:rPr>
        <w:t xml:space="preserve"> 2017 </w:t>
      </w:r>
      <w:r w:rsidRPr="0018351B">
        <w:rPr>
          <w:color w:val="00B050"/>
          <w:sz w:val="24"/>
          <w:szCs w:val="24"/>
        </w:rPr>
        <w:t>(просроченная)</w:t>
      </w:r>
      <w:r w:rsidRPr="0018351B">
        <w:rPr>
          <w:sz w:val="24"/>
          <w:szCs w:val="24"/>
        </w:rPr>
        <w:t>:</w:t>
      </w:r>
    </w:p>
    <w:p w:rsidR="004D70A6" w:rsidRPr="0018351B" w:rsidRDefault="004D70A6" w:rsidP="0018351B">
      <w:pPr>
        <w:ind w:firstLine="708"/>
        <w:jc w:val="both"/>
        <w:rPr>
          <w:sz w:val="24"/>
          <w:szCs w:val="24"/>
        </w:rPr>
      </w:pPr>
      <w:r w:rsidRPr="0018351B">
        <w:rPr>
          <w:sz w:val="24"/>
          <w:szCs w:val="24"/>
        </w:rPr>
        <w:t xml:space="preserve">- за потребленный газ – </w:t>
      </w:r>
      <w:r w:rsidR="00FD3E9F" w:rsidRPr="0018351B">
        <w:rPr>
          <w:sz w:val="24"/>
          <w:szCs w:val="24"/>
        </w:rPr>
        <w:t>4</w:t>
      </w:r>
      <w:r w:rsidR="00271570" w:rsidRPr="0018351B">
        <w:rPr>
          <w:sz w:val="24"/>
          <w:szCs w:val="24"/>
        </w:rPr>
        <w:t>52,8</w:t>
      </w:r>
      <w:r w:rsidRPr="0018351B">
        <w:rPr>
          <w:sz w:val="24"/>
          <w:szCs w:val="24"/>
        </w:rPr>
        <w:t xml:space="preserve"> </w:t>
      </w:r>
      <w:proofErr w:type="gramStart"/>
      <w:r w:rsidRPr="0018351B">
        <w:rPr>
          <w:sz w:val="24"/>
          <w:szCs w:val="24"/>
        </w:rPr>
        <w:t>млн</w:t>
      </w:r>
      <w:proofErr w:type="gramEnd"/>
      <w:r w:rsidR="005F001C" w:rsidRPr="0018351B">
        <w:rPr>
          <w:sz w:val="24"/>
          <w:szCs w:val="24"/>
        </w:rPr>
        <w:t xml:space="preserve"> </w:t>
      </w:r>
      <w:r w:rsidRPr="0018351B">
        <w:rPr>
          <w:sz w:val="24"/>
          <w:szCs w:val="24"/>
        </w:rPr>
        <w:t>рублей;</w:t>
      </w:r>
    </w:p>
    <w:p w:rsidR="008F50D8" w:rsidRPr="0018351B" w:rsidRDefault="004D70A6" w:rsidP="0018351B">
      <w:pPr>
        <w:ind w:firstLine="708"/>
        <w:rPr>
          <w:sz w:val="24"/>
          <w:szCs w:val="24"/>
        </w:rPr>
      </w:pPr>
      <w:r w:rsidRPr="0018351B">
        <w:rPr>
          <w:sz w:val="24"/>
          <w:szCs w:val="24"/>
        </w:rPr>
        <w:t xml:space="preserve">- электрическую энергию – </w:t>
      </w:r>
      <w:r w:rsidR="005F001C" w:rsidRPr="0018351B">
        <w:rPr>
          <w:sz w:val="24"/>
          <w:szCs w:val="24"/>
        </w:rPr>
        <w:t>3</w:t>
      </w:r>
      <w:r w:rsidR="00271570" w:rsidRPr="0018351B">
        <w:rPr>
          <w:sz w:val="24"/>
          <w:szCs w:val="24"/>
        </w:rPr>
        <w:t>6,6</w:t>
      </w:r>
      <w:r w:rsidRPr="0018351B">
        <w:rPr>
          <w:sz w:val="24"/>
          <w:szCs w:val="24"/>
        </w:rPr>
        <w:t xml:space="preserve"> </w:t>
      </w:r>
      <w:proofErr w:type="gramStart"/>
      <w:r w:rsidRPr="0018351B">
        <w:rPr>
          <w:sz w:val="24"/>
          <w:szCs w:val="24"/>
        </w:rPr>
        <w:t>млн</w:t>
      </w:r>
      <w:proofErr w:type="gramEnd"/>
      <w:r w:rsidR="005F001C" w:rsidRPr="0018351B">
        <w:rPr>
          <w:sz w:val="24"/>
          <w:szCs w:val="24"/>
        </w:rPr>
        <w:t xml:space="preserve"> </w:t>
      </w:r>
      <w:r w:rsidRPr="0018351B">
        <w:rPr>
          <w:sz w:val="24"/>
          <w:szCs w:val="24"/>
        </w:rPr>
        <w:t>рубле</w:t>
      </w:r>
      <w:r w:rsidR="00FD3E9F" w:rsidRPr="0018351B">
        <w:rPr>
          <w:sz w:val="24"/>
          <w:szCs w:val="24"/>
        </w:rPr>
        <w:t>й.</w:t>
      </w:r>
    </w:p>
    <w:p w:rsidR="00C05096" w:rsidRPr="0018351B" w:rsidRDefault="00C05096" w:rsidP="0018351B">
      <w:pPr>
        <w:ind w:firstLine="708"/>
        <w:rPr>
          <w:sz w:val="24"/>
          <w:szCs w:val="24"/>
        </w:rPr>
      </w:pPr>
    </w:p>
    <w:p w:rsidR="00711D8E" w:rsidRPr="0018351B" w:rsidRDefault="00711D8E" w:rsidP="0018351B">
      <w:pPr>
        <w:pStyle w:val="a5"/>
        <w:widowControl w:val="0"/>
        <w:ind w:firstLine="708"/>
        <w:jc w:val="both"/>
        <w:rPr>
          <w:color w:val="00B050"/>
          <w:sz w:val="24"/>
          <w:szCs w:val="24"/>
        </w:rPr>
      </w:pPr>
      <w:r w:rsidRPr="0018351B">
        <w:rPr>
          <w:color w:val="00B050"/>
          <w:sz w:val="24"/>
          <w:szCs w:val="24"/>
        </w:rPr>
        <w:t>Не были получены паспорта готовности</w:t>
      </w:r>
      <w:r w:rsidR="00C05096" w:rsidRPr="0018351B">
        <w:rPr>
          <w:color w:val="00B050"/>
          <w:sz w:val="24"/>
          <w:szCs w:val="24"/>
        </w:rPr>
        <w:t xml:space="preserve"> в 2016 году</w:t>
      </w:r>
      <w:r w:rsidRPr="0018351B">
        <w:rPr>
          <w:color w:val="00B050"/>
          <w:sz w:val="24"/>
          <w:szCs w:val="24"/>
        </w:rPr>
        <w:t xml:space="preserve">: г.Казань, г.Набережные Челны, Агрызский, Новошешминский, </w:t>
      </w:r>
      <w:proofErr w:type="gramStart"/>
      <w:r w:rsidRPr="0018351B">
        <w:rPr>
          <w:color w:val="00B050"/>
          <w:sz w:val="24"/>
          <w:szCs w:val="24"/>
        </w:rPr>
        <w:t>Спасский</w:t>
      </w:r>
      <w:proofErr w:type="gramEnd"/>
      <w:r w:rsidRPr="0018351B">
        <w:rPr>
          <w:color w:val="00B050"/>
          <w:sz w:val="24"/>
          <w:szCs w:val="24"/>
        </w:rPr>
        <w:t xml:space="preserve"> районы. </w:t>
      </w:r>
    </w:p>
    <w:p w:rsidR="00711D8E" w:rsidRPr="0018351B" w:rsidRDefault="00711D8E" w:rsidP="0018351B">
      <w:pPr>
        <w:pStyle w:val="a5"/>
        <w:widowControl w:val="0"/>
        <w:ind w:firstLine="708"/>
        <w:jc w:val="both"/>
        <w:rPr>
          <w:color w:val="00B050"/>
          <w:sz w:val="24"/>
          <w:szCs w:val="24"/>
          <w:u w:val="single"/>
        </w:rPr>
      </w:pPr>
      <w:r w:rsidRPr="0018351B">
        <w:rPr>
          <w:color w:val="00B050"/>
          <w:sz w:val="24"/>
          <w:szCs w:val="24"/>
          <w:u w:val="single"/>
        </w:rPr>
        <w:t xml:space="preserve">г.Казань  </w:t>
      </w:r>
    </w:p>
    <w:p w:rsidR="00711D8E" w:rsidRPr="0018351B" w:rsidRDefault="00711D8E" w:rsidP="0018351B">
      <w:pPr>
        <w:widowControl w:val="0"/>
        <w:ind w:firstLine="708"/>
        <w:jc w:val="both"/>
        <w:rPr>
          <w:color w:val="00B050"/>
          <w:sz w:val="24"/>
          <w:szCs w:val="24"/>
        </w:rPr>
      </w:pPr>
      <w:r w:rsidRPr="0018351B">
        <w:rPr>
          <w:color w:val="00B050"/>
          <w:sz w:val="24"/>
          <w:szCs w:val="24"/>
        </w:rPr>
        <w:t>ООО УК «Оржив-1» питающий кабель проложен без соблюдения габаритов,</w:t>
      </w:r>
    </w:p>
    <w:p w:rsidR="00711D8E" w:rsidRPr="0018351B" w:rsidRDefault="00711D8E" w:rsidP="0018351B">
      <w:pPr>
        <w:widowControl w:val="0"/>
        <w:ind w:firstLine="708"/>
        <w:jc w:val="both"/>
        <w:rPr>
          <w:color w:val="00B050"/>
          <w:sz w:val="24"/>
          <w:szCs w:val="24"/>
        </w:rPr>
      </w:pPr>
      <w:r w:rsidRPr="0018351B">
        <w:rPr>
          <w:color w:val="00B050"/>
          <w:sz w:val="24"/>
          <w:szCs w:val="24"/>
        </w:rPr>
        <w:t xml:space="preserve">Филиал ООО Управляющая компания «Просто молоко» Казанский молочный комбинат» не подготовлено </w:t>
      </w:r>
      <w:proofErr w:type="spellStart"/>
      <w:r w:rsidRPr="0018351B">
        <w:rPr>
          <w:color w:val="00B050"/>
          <w:sz w:val="24"/>
          <w:szCs w:val="24"/>
        </w:rPr>
        <w:t>резервно</w:t>
      </w:r>
      <w:proofErr w:type="spellEnd"/>
      <w:r w:rsidRPr="0018351B">
        <w:rPr>
          <w:color w:val="00B050"/>
          <w:sz w:val="24"/>
          <w:szCs w:val="24"/>
        </w:rPr>
        <w:t>-топливное хозяйство,</w:t>
      </w:r>
    </w:p>
    <w:p w:rsidR="00711D8E" w:rsidRPr="0018351B" w:rsidRDefault="00711D8E" w:rsidP="0018351B">
      <w:pPr>
        <w:widowControl w:val="0"/>
        <w:ind w:firstLine="708"/>
        <w:jc w:val="both"/>
        <w:rPr>
          <w:color w:val="00B050"/>
          <w:sz w:val="24"/>
          <w:szCs w:val="24"/>
        </w:rPr>
      </w:pPr>
      <w:r w:rsidRPr="0018351B">
        <w:rPr>
          <w:color w:val="00B050"/>
          <w:sz w:val="24"/>
          <w:szCs w:val="24"/>
        </w:rPr>
        <w:t>Котельная АО «СК «</w:t>
      </w:r>
      <w:proofErr w:type="spellStart"/>
      <w:r w:rsidRPr="0018351B">
        <w:rPr>
          <w:color w:val="00B050"/>
          <w:sz w:val="24"/>
          <w:szCs w:val="24"/>
        </w:rPr>
        <w:t>Татфлот</w:t>
      </w:r>
      <w:proofErr w:type="spellEnd"/>
      <w:r w:rsidRPr="0018351B">
        <w:rPr>
          <w:color w:val="00B050"/>
          <w:sz w:val="24"/>
          <w:szCs w:val="24"/>
        </w:rPr>
        <w:t>»» не оформлен Акт готовности</w:t>
      </w:r>
    </w:p>
    <w:p w:rsidR="00711D8E" w:rsidRPr="0018351B" w:rsidRDefault="00711D8E" w:rsidP="0018351B">
      <w:pPr>
        <w:pStyle w:val="a5"/>
        <w:widowControl w:val="0"/>
        <w:ind w:firstLine="708"/>
        <w:jc w:val="both"/>
        <w:rPr>
          <w:color w:val="00B050"/>
          <w:sz w:val="24"/>
          <w:szCs w:val="24"/>
        </w:rPr>
      </w:pPr>
      <w:r w:rsidRPr="0018351B">
        <w:rPr>
          <w:color w:val="00B050"/>
          <w:sz w:val="24"/>
          <w:szCs w:val="24"/>
          <w:u w:val="single"/>
        </w:rPr>
        <w:t>г.Набережные Челны</w:t>
      </w:r>
      <w:r w:rsidRPr="0018351B">
        <w:rPr>
          <w:rFonts w:eastAsiaTheme="minorEastAsia"/>
          <w:color w:val="00B050"/>
          <w:kern w:val="24"/>
          <w:sz w:val="24"/>
          <w:szCs w:val="24"/>
        </w:rPr>
        <w:t xml:space="preserve"> </w:t>
      </w:r>
      <w:r w:rsidRPr="0018351B">
        <w:rPr>
          <w:color w:val="00B050"/>
          <w:sz w:val="24"/>
          <w:szCs w:val="24"/>
        </w:rPr>
        <w:t xml:space="preserve">– бесхозяйные тепловые сети. </w:t>
      </w:r>
    </w:p>
    <w:p w:rsidR="00711D8E" w:rsidRPr="0018351B" w:rsidRDefault="00711D8E" w:rsidP="0018351B">
      <w:pPr>
        <w:pStyle w:val="a5"/>
        <w:widowControl w:val="0"/>
        <w:ind w:firstLine="708"/>
        <w:jc w:val="both"/>
        <w:rPr>
          <w:color w:val="00B050"/>
          <w:sz w:val="24"/>
          <w:szCs w:val="24"/>
          <w:u w:val="single"/>
        </w:rPr>
      </w:pPr>
      <w:r w:rsidRPr="0018351B">
        <w:rPr>
          <w:color w:val="00B050"/>
          <w:sz w:val="24"/>
          <w:szCs w:val="24"/>
          <w:u w:val="single"/>
        </w:rPr>
        <w:t xml:space="preserve">Агрызский МР </w:t>
      </w:r>
    </w:p>
    <w:p w:rsidR="00711D8E" w:rsidRPr="0018351B" w:rsidRDefault="00711D8E" w:rsidP="0018351B">
      <w:pPr>
        <w:pStyle w:val="a5"/>
        <w:widowControl w:val="0"/>
        <w:ind w:firstLine="708"/>
        <w:jc w:val="both"/>
        <w:rPr>
          <w:color w:val="00B050"/>
          <w:sz w:val="24"/>
          <w:szCs w:val="24"/>
        </w:rPr>
      </w:pPr>
      <w:r w:rsidRPr="0018351B">
        <w:rPr>
          <w:color w:val="00B050"/>
          <w:sz w:val="24"/>
          <w:szCs w:val="24"/>
        </w:rPr>
        <w:t xml:space="preserve">АО «РПО </w:t>
      </w:r>
      <w:proofErr w:type="spellStart"/>
      <w:r w:rsidRPr="0018351B">
        <w:rPr>
          <w:color w:val="00B050"/>
          <w:sz w:val="24"/>
          <w:szCs w:val="24"/>
        </w:rPr>
        <w:t>Татконммунэнерго</w:t>
      </w:r>
      <w:proofErr w:type="spellEnd"/>
      <w:r w:rsidRPr="0018351B">
        <w:rPr>
          <w:color w:val="00B050"/>
          <w:sz w:val="24"/>
          <w:szCs w:val="24"/>
        </w:rPr>
        <w:t>» - не оформлена лицензия на эксплуатацию взрывопожароопасных и химически опасных производственных объектов I, II и III класса опасности.</w:t>
      </w:r>
    </w:p>
    <w:p w:rsidR="00711D8E" w:rsidRPr="0018351B" w:rsidRDefault="00711D8E" w:rsidP="0018351B">
      <w:pPr>
        <w:pStyle w:val="a5"/>
        <w:widowControl w:val="0"/>
        <w:ind w:firstLine="708"/>
        <w:jc w:val="both"/>
        <w:rPr>
          <w:color w:val="00B050"/>
          <w:sz w:val="24"/>
          <w:szCs w:val="24"/>
          <w:u w:val="single"/>
        </w:rPr>
      </w:pPr>
      <w:r w:rsidRPr="0018351B">
        <w:rPr>
          <w:color w:val="00B050"/>
          <w:sz w:val="24"/>
          <w:szCs w:val="24"/>
          <w:u w:val="single"/>
        </w:rPr>
        <w:t>Новошешминский МР</w:t>
      </w:r>
    </w:p>
    <w:p w:rsidR="00711D8E" w:rsidRPr="0018351B" w:rsidRDefault="00711D8E" w:rsidP="0018351B">
      <w:pPr>
        <w:pStyle w:val="a5"/>
        <w:widowControl w:val="0"/>
        <w:ind w:firstLine="708"/>
        <w:jc w:val="both"/>
        <w:rPr>
          <w:color w:val="00B050"/>
          <w:sz w:val="24"/>
          <w:szCs w:val="24"/>
        </w:rPr>
      </w:pPr>
      <w:r w:rsidRPr="0018351B">
        <w:rPr>
          <w:color w:val="00B050"/>
          <w:sz w:val="24"/>
          <w:szCs w:val="24"/>
        </w:rPr>
        <w:t xml:space="preserve">не оформлена документация на замену котлов. </w:t>
      </w:r>
    </w:p>
    <w:p w:rsidR="00711D8E" w:rsidRPr="0018351B" w:rsidRDefault="00711D8E" w:rsidP="0018351B">
      <w:pPr>
        <w:pStyle w:val="a5"/>
        <w:widowControl w:val="0"/>
        <w:ind w:firstLine="708"/>
        <w:jc w:val="both"/>
        <w:rPr>
          <w:color w:val="00B050"/>
          <w:sz w:val="24"/>
          <w:szCs w:val="24"/>
          <w:u w:val="single"/>
        </w:rPr>
      </w:pPr>
      <w:r w:rsidRPr="0018351B">
        <w:rPr>
          <w:color w:val="00B050"/>
          <w:sz w:val="24"/>
          <w:szCs w:val="24"/>
          <w:u w:val="single"/>
        </w:rPr>
        <w:t>Спасский МР</w:t>
      </w:r>
    </w:p>
    <w:p w:rsidR="00711D8E" w:rsidRPr="0018351B" w:rsidRDefault="00711D8E" w:rsidP="0018351B">
      <w:pPr>
        <w:pStyle w:val="a5"/>
        <w:widowControl w:val="0"/>
        <w:ind w:firstLine="708"/>
        <w:jc w:val="both"/>
        <w:rPr>
          <w:color w:val="00B050"/>
          <w:sz w:val="24"/>
          <w:szCs w:val="24"/>
        </w:rPr>
      </w:pPr>
      <w:r w:rsidRPr="0018351B">
        <w:rPr>
          <w:color w:val="00B050"/>
          <w:sz w:val="24"/>
          <w:szCs w:val="24"/>
        </w:rPr>
        <w:t>Комиссия Приволжского управления Ростехнадзора Актом проверки готовности к осенне-зимнему периоду от 9.12.2016 года установила готовность Спасского муниципального района к прохождению текущего отопительного периода.</w:t>
      </w:r>
    </w:p>
    <w:p w:rsidR="0050575F" w:rsidRPr="0018351B" w:rsidRDefault="0050575F" w:rsidP="0018351B">
      <w:pPr>
        <w:pStyle w:val="Default"/>
        <w:ind w:firstLine="708"/>
        <w:jc w:val="both"/>
        <w:rPr>
          <w:color w:val="auto"/>
        </w:rPr>
      </w:pPr>
      <w:r w:rsidRPr="0018351B">
        <w:rPr>
          <w:color w:val="auto"/>
        </w:rPr>
        <w:t>По информации Приволжского управления Ростехнадзора на 12.10.2017 подписано 79 актов готовности из 145 теплоснабжающих организации.</w:t>
      </w:r>
    </w:p>
    <w:p w:rsidR="0050575F" w:rsidRPr="0018351B" w:rsidRDefault="0050575F" w:rsidP="0018351B">
      <w:pPr>
        <w:widowControl w:val="0"/>
        <w:tabs>
          <w:tab w:val="left" w:pos="0"/>
        </w:tabs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271570" w:rsidRPr="0018351B" w:rsidRDefault="003548AE" w:rsidP="0018351B">
      <w:pPr>
        <w:ind w:firstLine="708"/>
        <w:jc w:val="both"/>
        <w:rPr>
          <w:sz w:val="24"/>
          <w:szCs w:val="24"/>
        </w:rPr>
      </w:pPr>
      <w:r w:rsidRPr="0018351B">
        <w:rPr>
          <w:sz w:val="24"/>
          <w:szCs w:val="24"/>
        </w:rPr>
        <w:t xml:space="preserve">По информации Приволжского Управления Ростехнадзора, получение паспорта МО возможно при наличии «Плана действий по ликвидации последствий аварийных ситуаций с применением электронного моделирования аварийных ситуаций», </w:t>
      </w:r>
      <w:proofErr w:type="gramStart"/>
      <w:r w:rsidRPr="0018351B">
        <w:rPr>
          <w:sz w:val="24"/>
          <w:szCs w:val="24"/>
        </w:rPr>
        <w:t>которы</w:t>
      </w:r>
      <w:r w:rsidR="00A37E7C" w:rsidRPr="0018351B">
        <w:rPr>
          <w:sz w:val="24"/>
          <w:szCs w:val="24"/>
        </w:rPr>
        <w:t>й</w:t>
      </w:r>
      <w:proofErr w:type="gramEnd"/>
      <w:r w:rsidRPr="0018351B">
        <w:rPr>
          <w:sz w:val="24"/>
          <w:szCs w:val="24"/>
        </w:rPr>
        <w:t xml:space="preserve"> разработан при утверждении схем теплоснабжения МО</w:t>
      </w:r>
      <w:r w:rsidR="00271570" w:rsidRPr="0018351B">
        <w:rPr>
          <w:sz w:val="24"/>
          <w:szCs w:val="24"/>
        </w:rPr>
        <w:t xml:space="preserve">. </w:t>
      </w:r>
    </w:p>
    <w:p w:rsidR="0050575F" w:rsidRPr="0018351B" w:rsidRDefault="00271570" w:rsidP="0018351B">
      <w:pPr>
        <w:ind w:firstLine="708"/>
        <w:jc w:val="both"/>
        <w:rPr>
          <w:sz w:val="24"/>
          <w:szCs w:val="24"/>
        </w:rPr>
      </w:pPr>
      <w:r w:rsidRPr="0018351B">
        <w:rPr>
          <w:sz w:val="24"/>
          <w:szCs w:val="24"/>
        </w:rPr>
        <w:t>В</w:t>
      </w:r>
      <w:r w:rsidR="00A37E7C" w:rsidRPr="0018351B">
        <w:rPr>
          <w:sz w:val="24"/>
          <w:szCs w:val="24"/>
        </w:rPr>
        <w:t xml:space="preserve"> связи с отсутствием единых требований </w:t>
      </w:r>
      <w:r w:rsidR="003548AE" w:rsidRPr="0018351B">
        <w:rPr>
          <w:sz w:val="24"/>
          <w:szCs w:val="24"/>
        </w:rPr>
        <w:t xml:space="preserve">  </w:t>
      </w:r>
      <w:r w:rsidRPr="0018351B">
        <w:rPr>
          <w:sz w:val="24"/>
          <w:szCs w:val="24"/>
        </w:rPr>
        <w:t xml:space="preserve">ПУ </w:t>
      </w:r>
      <w:proofErr w:type="spellStart"/>
      <w:r w:rsidRPr="0018351B">
        <w:rPr>
          <w:sz w:val="24"/>
          <w:szCs w:val="24"/>
        </w:rPr>
        <w:t>Ростехнадзором</w:t>
      </w:r>
      <w:proofErr w:type="spellEnd"/>
      <w:r w:rsidRPr="0018351B">
        <w:rPr>
          <w:sz w:val="24"/>
          <w:szCs w:val="24"/>
        </w:rPr>
        <w:t xml:space="preserve"> данные паспорта</w:t>
      </w:r>
      <w:r w:rsidR="003548AE" w:rsidRPr="0018351B">
        <w:rPr>
          <w:sz w:val="24"/>
          <w:szCs w:val="24"/>
        </w:rPr>
        <w:t xml:space="preserve"> </w:t>
      </w:r>
      <w:r w:rsidR="0050575F" w:rsidRPr="0018351B">
        <w:rPr>
          <w:sz w:val="24"/>
          <w:szCs w:val="24"/>
        </w:rPr>
        <w:t xml:space="preserve">готовности </w:t>
      </w:r>
      <w:r w:rsidR="00A37E7C" w:rsidRPr="0018351B">
        <w:rPr>
          <w:sz w:val="24"/>
          <w:szCs w:val="24"/>
        </w:rPr>
        <w:t xml:space="preserve">городов </w:t>
      </w:r>
      <w:r w:rsidR="003548AE" w:rsidRPr="0018351B">
        <w:rPr>
          <w:sz w:val="24"/>
          <w:szCs w:val="24"/>
        </w:rPr>
        <w:t>с</w:t>
      </w:r>
      <w:r w:rsidR="0050575F" w:rsidRPr="0018351B">
        <w:rPr>
          <w:sz w:val="24"/>
          <w:szCs w:val="24"/>
        </w:rPr>
        <w:t xml:space="preserve"> численностью</w:t>
      </w:r>
      <w:r w:rsidR="003548AE" w:rsidRPr="0018351B">
        <w:rPr>
          <w:sz w:val="24"/>
          <w:szCs w:val="24"/>
        </w:rPr>
        <w:t xml:space="preserve"> населения </w:t>
      </w:r>
      <w:r w:rsidR="00F11AEF" w:rsidRPr="0018351B">
        <w:rPr>
          <w:sz w:val="24"/>
          <w:szCs w:val="24"/>
        </w:rPr>
        <w:t>более 100</w:t>
      </w:r>
      <w:r w:rsidR="001A268D" w:rsidRPr="0018351B">
        <w:rPr>
          <w:sz w:val="24"/>
          <w:szCs w:val="24"/>
        </w:rPr>
        <w:t> </w:t>
      </w:r>
      <w:proofErr w:type="spellStart"/>
      <w:r w:rsidR="0050575F" w:rsidRPr="0018351B">
        <w:rPr>
          <w:sz w:val="24"/>
          <w:szCs w:val="24"/>
        </w:rPr>
        <w:t>тыс.человек</w:t>
      </w:r>
      <w:proofErr w:type="spellEnd"/>
      <w:r w:rsidR="001A268D" w:rsidRPr="0018351B">
        <w:rPr>
          <w:sz w:val="24"/>
          <w:szCs w:val="24"/>
        </w:rPr>
        <w:t xml:space="preserve">: г.Казань, г.Набережные Челны, </w:t>
      </w:r>
      <w:proofErr w:type="spellStart"/>
      <w:r w:rsidR="001A268D" w:rsidRPr="0018351B">
        <w:rPr>
          <w:sz w:val="24"/>
          <w:szCs w:val="24"/>
        </w:rPr>
        <w:t>г</w:t>
      </w:r>
      <w:proofErr w:type="gramStart"/>
      <w:r w:rsidR="001A268D" w:rsidRPr="0018351B">
        <w:rPr>
          <w:sz w:val="24"/>
          <w:szCs w:val="24"/>
        </w:rPr>
        <w:t>.Н</w:t>
      </w:r>
      <w:proofErr w:type="gramEnd"/>
      <w:r w:rsidR="001A268D" w:rsidRPr="0018351B">
        <w:rPr>
          <w:sz w:val="24"/>
          <w:szCs w:val="24"/>
        </w:rPr>
        <w:t>ижнекамск</w:t>
      </w:r>
      <w:proofErr w:type="spellEnd"/>
      <w:r w:rsidR="001A268D" w:rsidRPr="0018351B">
        <w:rPr>
          <w:sz w:val="24"/>
          <w:szCs w:val="24"/>
        </w:rPr>
        <w:t xml:space="preserve">, </w:t>
      </w:r>
      <w:proofErr w:type="spellStart"/>
      <w:r w:rsidR="001A268D" w:rsidRPr="0018351B">
        <w:rPr>
          <w:sz w:val="24"/>
          <w:szCs w:val="24"/>
        </w:rPr>
        <w:t>г.Альметьевск</w:t>
      </w:r>
      <w:proofErr w:type="spellEnd"/>
      <w:r w:rsidRPr="0018351B">
        <w:rPr>
          <w:sz w:val="24"/>
          <w:szCs w:val="24"/>
        </w:rPr>
        <w:t xml:space="preserve"> могут быть не выданы</w:t>
      </w:r>
      <w:r w:rsidR="0050575F" w:rsidRPr="0018351B">
        <w:rPr>
          <w:sz w:val="24"/>
          <w:szCs w:val="24"/>
        </w:rPr>
        <w:t>.</w:t>
      </w:r>
      <w:r w:rsidR="001A268D" w:rsidRPr="0018351B">
        <w:rPr>
          <w:sz w:val="24"/>
          <w:szCs w:val="24"/>
        </w:rPr>
        <w:t xml:space="preserve"> </w:t>
      </w:r>
    </w:p>
    <w:p w:rsidR="00271570" w:rsidRPr="0018351B" w:rsidRDefault="00271570" w:rsidP="0018351B">
      <w:pPr>
        <w:pStyle w:val="Default"/>
        <w:ind w:firstLine="708"/>
        <w:jc w:val="both"/>
        <w:rPr>
          <w:color w:val="auto"/>
        </w:rPr>
      </w:pPr>
      <w:r w:rsidRPr="0018351B">
        <w:rPr>
          <w:color w:val="auto"/>
        </w:rPr>
        <w:t>МО необходимо получить паспорта готовности к работе в осенне-зимний период согласно приказу Минэнерго России от 12.03.2013 № 103 в срок до 15 ноября 2017 года.</w:t>
      </w:r>
    </w:p>
    <w:p w:rsidR="0050575F" w:rsidRPr="0018351B" w:rsidRDefault="0050575F" w:rsidP="0018351B">
      <w:pPr>
        <w:ind w:firstLine="708"/>
        <w:rPr>
          <w:sz w:val="24"/>
          <w:szCs w:val="24"/>
        </w:rPr>
      </w:pPr>
    </w:p>
    <w:p w:rsidR="00732E3A" w:rsidRPr="0018351B" w:rsidRDefault="00732E3A" w:rsidP="0018351B">
      <w:pPr>
        <w:pStyle w:val="a7"/>
        <w:widowControl w:val="0"/>
        <w:ind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8351B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t xml:space="preserve">Дополнительно </w:t>
      </w:r>
      <w:r w:rsidRPr="0018351B">
        <w:rPr>
          <w:rFonts w:ascii="Times New Roman" w:hAnsi="Times New Roman"/>
          <w:noProof/>
          <w:sz w:val="24"/>
          <w:szCs w:val="24"/>
          <w:lang w:eastAsia="ru-RU"/>
        </w:rPr>
        <w:t>сообщаем информацию о</w:t>
      </w:r>
      <w:r w:rsidRPr="0018351B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18351B">
        <w:rPr>
          <w:rFonts w:ascii="Times New Roman" w:hAnsi="Times New Roman"/>
          <w:noProof/>
          <w:sz w:val="24"/>
          <w:szCs w:val="24"/>
          <w:lang w:eastAsia="ru-RU"/>
        </w:rPr>
        <w:t>переходе на индивидуальные системы отопления в пгт. Уруссу Ютазинского муниципального района</w:t>
      </w:r>
    </w:p>
    <w:p w:rsidR="00732E3A" w:rsidRPr="0018351B" w:rsidRDefault="00732E3A" w:rsidP="0018351B">
      <w:pPr>
        <w:pStyle w:val="a5"/>
        <w:widowControl w:val="0"/>
        <w:ind w:firstLine="708"/>
        <w:jc w:val="both"/>
        <w:rPr>
          <w:color w:val="00B050"/>
          <w:sz w:val="24"/>
          <w:szCs w:val="24"/>
        </w:rPr>
      </w:pPr>
      <w:r w:rsidRPr="0018351B">
        <w:rPr>
          <w:color w:val="00B050"/>
          <w:sz w:val="24"/>
          <w:szCs w:val="24"/>
        </w:rPr>
        <w:t xml:space="preserve">В связи с отсутствием альтернативного источника теплоснабжения Исполнительным комитетом Ютазинского муниципального района Республики Татарстан было принято решение о переходе от централизованного теплоснабжения на индивидуальные системы отопления. Постановлением </w:t>
      </w:r>
    </w:p>
    <w:p w:rsidR="00732E3A" w:rsidRPr="0018351B" w:rsidRDefault="00732E3A" w:rsidP="0018351B">
      <w:pPr>
        <w:pStyle w:val="a5"/>
        <w:widowControl w:val="0"/>
        <w:ind w:firstLine="708"/>
        <w:jc w:val="both"/>
        <w:rPr>
          <w:color w:val="00B050"/>
          <w:sz w:val="24"/>
          <w:szCs w:val="24"/>
        </w:rPr>
      </w:pPr>
      <w:r w:rsidRPr="0018351B">
        <w:rPr>
          <w:color w:val="00B050"/>
          <w:sz w:val="24"/>
          <w:szCs w:val="24"/>
        </w:rPr>
        <w:t xml:space="preserve">Вывод </w:t>
      </w:r>
      <w:proofErr w:type="spellStart"/>
      <w:r w:rsidRPr="0018351B">
        <w:rPr>
          <w:color w:val="00B050"/>
          <w:sz w:val="24"/>
          <w:szCs w:val="24"/>
        </w:rPr>
        <w:t>Уруссинской</w:t>
      </w:r>
      <w:proofErr w:type="spellEnd"/>
      <w:r w:rsidRPr="0018351B">
        <w:rPr>
          <w:color w:val="00B050"/>
          <w:sz w:val="24"/>
          <w:szCs w:val="24"/>
        </w:rPr>
        <w:t xml:space="preserve"> ГРЭС из эксплуатации согласован с Системным оператором Единой энергетической системы ОАО «СО ЕЭС» и Министерством энергетики Российской Федерации после окончания отопительного периода 2016-2017 года.  </w:t>
      </w:r>
    </w:p>
    <w:p w:rsidR="00732E3A" w:rsidRPr="0018351B" w:rsidRDefault="00732E3A" w:rsidP="0018351B">
      <w:pPr>
        <w:pStyle w:val="a5"/>
        <w:widowControl w:val="0"/>
        <w:ind w:firstLine="708"/>
        <w:jc w:val="both"/>
        <w:rPr>
          <w:color w:val="00B050"/>
          <w:sz w:val="24"/>
          <w:szCs w:val="24"/>
        </w:rPr>
      </w:pPr>
      <w:r w:rsidRPr="0018351B">
        <w:rPr>
          <w:color w:val="00B050"/>
          <w:sz w:val="24"/>
          <w:szCs w:val="24"/>
        </w:rPr>
        <w:t xml:space="preserve">Исполнительным комитетом </w:t>
      </w:r>
      <w:proofErr w:type="spellStart"/>
      <w:r w:rsidRPr="0018351B">
        <w:rPr>
          <w:color w:val="00B050"/>
          <w:sz w:val="24"/>
          <w:szCs w:val="24"/>
        </w:rPr>
        <w:t>пгт</w:t>
      </w:r>
      <w:proofErr w:type="gramStart"/>
      <w:r w:rsidRPr="0018351B">
        <w:rPr>
          <w:color w:val="00B050"/>
          <w:sz w:val="24"/>
          <w:szCs w:val="24"/>
        </w:rPr>
        <w:t>.У</w:t>
      </w:r>
      <w:proofErr w:type="gramEnd"/>
      <w:r w:rsidRPr="0018351B">
        <w:rPr>
          <w:color w:val="00B050"/>
          <w:sz w:val="24"/>
          <w:szCs w:val="24"/>
        </w:rPr>
        <w:t>руссу</w:t>
      </w:r>
      <w:proofErr w:type="spellEnd"/>
      <w:r w:rsidRPr="0018351B">
        <w:rPr>
          <w:color w:val="00B050"/>
          <w:sz w:val="24"/>
          <w:szCs w:val="24"/>
        </w:rPr>
        <w:t xml:space="preserve"> Ютазинского муниципального района от 25.10.2016 № 35 утверждена актуализированная схема теплоснабжения </w:t>
      </w:r>
      <w:proofErr w:type="spellStart"/>
      <w:r w:rsidRPr="0018351B">
        <w:rPr>
          <w:color w:val="00B050"/>
          <w:sz w:val="24"/>
          <w:szCs w:val="24"/>
        </w:rPr>
        <w:t>пгт.Уруссу</w:t>
      </w:r>
      <w:proofErr w:type="spellEnd"/>
      <w:r w:rsidRPr="0018351B">
        <w:rPr>
          <w:color w:val="00B050"/>
          <w:sz w:val="24"/>
          <w:szCs w:val="24"/>
        </w:rPr>
        <w:t xml:space="preserve">, в соответствии с которой запланировано перевести 392 жилых дома (142 многоквартирных дома и 250 домохозяйств). </w:t>
      </w:r>
    </w:p>
    <w:p w:rsidR="00572C5B" w:rsidRPr="0018351B" w:rsidRDefault="00572C5B" w:rsidP="0018351B">
      <w:pPr>
        <w:ind w:firstLine="708"/>
        <w:jc w:val="both"/>
        <w:rPr>
          <w:sz w:val="24"/>
          <w:szCs w:val="24"/>
        </w:rPr>
      </w:pPr>
    </w:p>
    <w:p w:rsidR="00C24560" w:rsidRPr="0018351B" w:rsidRDefault="009767EC" w:rsidP="0018351B">
      <w:pPr>
        <w:ind w:firstLine="708"/>
        <w:jc w:val="both"/>
        <w:rPr>
          <w:sz w:val="24"/>
          <w:szCs w:val="24"/>
        </w:rPr>
      </w:pPr>
      <w:r w:rsidRPr="0018351B">
        <w:rPr>
          <w:sz w:val="24"/>
          <w:szCs w:val="24"/>
        </w:rPr>
        <w:t>На 1</w:t>
      </w:r>
      <w:r w:rsidR="00A37E7C" w:rsidRPr="0018351B">
        <w:rPr>
          <w:sz w:val="24"/>
          <w:szCs w:val="24"/>
        </w:rPr>
        <w:t xml:space="preserve">3 </w:t>
      </w:r>
      <w:r w:rsidR="00221155" w:rsidRPr="0018351B">
        <w:rPr>
          <w:sz w:val="24"/>
          <w:szCs w:val="24"/>
        </w:rPr>
        <w:t xml:space="preserve">октября </w:t>
      </w:r>
      <w:r w:rsidR="00732E3A" w:rsidRPr="0018351B">
        <w:rPr>
          <w:sz w:val="24"/>
          <w:szCs w:val="24"/>
        </w:rPr>
        <w:t>2017 принято решений о переходе на индивидуальные источники теплоснабжения 3</w:t>
      </w:r>
      <w:r w:rsidR="00221155" w:rsidRPr="0018351B">
        <w:rPr>
          <w:sz w:val="24"/>
          <w:szCs w:val="24"/>
        </w:rPr>
        <w:t xml:space="preserve"> тыс. 35</w:t>
      </w:r>
      <w:r w:rsidR="00A37E7C" w:rsidRPr="0018351B">
        <w:rPr>
          <w:sz w:val="24"/>
          <w:szCs w:val="24"/>
        </w:rPr>
        <w:t>3</w:t>
      </w:r>
      <w:r w:rsidR="00221155" w:rsidRPr="0018351B">
        <w:rPr>
          <w:sz w:val="24"/>
          <w:szCs w:val="24"/>
        </w:rPr>
        <w:t xml:space="preserve"> </w:t>
      </w:r>
      <w:r w:rsidR="00732E3A" w:rsidRPr="0018351B">
        <w:rPr>
          <w:sz w:val="24"/>
          <w:szCs w:val="24"/>
        </w:rPr>
        <w:t>собственниками из 3</w:t>
      </w:r>
      <w:r w:rsidR="00221155" w:rsidRPr="0018351B">
        <w:rPr>
          <w:sz w:val="24"/>
          <w:szCs w:val="24"/>
        </w:rPr>
        <w:t xml:space="preserve"> тыс. 383</w:t>
      </w:r>
      <w:r w:rsidR="00732E3A" w:rsidRPr="0018351B">
        <w:rPr>
          <w:sz w:val="24"/>
          <w:szCs w:val="24"/>
        </w:rPr>
        <w:t xml:space="preserve"> (</w:t>
      </w:r>
      <w:r w:rsidR="00221155" w:rsidRPr="0018351B">
        <w:rPr>
          <w:sz w:val="24"/>
          <w:szCs w:val="24"/>
        </w:rPr>
        <w:t>99,1</w:t>
      </w:r>
      <w:r w:rsidR="00732E3A" w:rsidRPr="0018351B">
        <w:rPr>
          <w:sz w:val="24"/>
          <w:szCs w:val="24"/>
        </w:rPr>
        <w:t>%)</w:t>
      </w:r>
      <w:r w:rsidR="00221155" w:rsidRPr="0018351B">
        <w:rPr>
          <w:sz w:val="24"/>
          <w:szCs w:val="24"/>
        </w:rPr>
        <w:t>, остаток (3</w:t>
      </w:r>
      <w:r w:rsidR="00A37E7C" w:rsidRPr="0018351B">
        <w:rPr>
          <w:sz w:val="24"/>
          <w:szCs w:val="24"/>
        </w:rPr>
        <w:t>0</w:t>
      </w:r>
      <w:r w:rsidR="00221155" w:rsidRPr="0018351B">
        <w:rPr>
          <w:sz w:val="24"/>
          <w:szCs w:val="24"/>
        </w:rPr>
        <w:t xml:space="preserve"> собственник</w:t>
      </w:r>
      <w:r w:rsidR="00A37E7C" w:rsidRPr="0018351B">
        <w:rPr>
          <w:sz w:val="24"/>
          <w:szCs w:val="24"/>
        </w:rPr>
        <w:t>ов</w:t>
      </w:r>
      <w:r w:rsidR="00221155" w:rsidRPr="0018351B">
        <w:rPr>
          <w:sz w:val="24"/>
          <w:szCs w:val="24"/>
        </w:rPr>
        <w:t>)</w:t>
      </w:r>
      <w:r w:rsidR="00732E3A" w:rsidRPr="0018351B">
        <w:rPr>
          <w:sz w:val="24"/>
          <w:szCs w:val="24"/>
        </w:rPr>
        <w:t xml:space="preserve">, </w:t>
      </w:r>
    </w:p>
    <w:p w:rsidR="00732E3A" w:rsidRPr="0018351B" w:rsidRDefault="00732E3A" w:rsidP="0018351B">
      <w:pPr>
        <w:ind w:firstLine="708"/>
        <w:jc w:val="both"/>
        <w:rPr>
          <w:color w:val="00B050"/>
          <w:sz w:val="24"/>
          <w:szCs w:val="24"/>
        </w:rPr>
      </w:pPr>
      <w:r w:rsidRPr="0018351B">
        <w:rPr>
          <w:color w:val="00B050"/>
          <w:sz w:val="24"/>
          <w:szCs w:val="24"/>
        </w:rPr>
        <w:t>в том числе:</w:t>
      </w:r>
    </w:p>
    <w:p w:rsidR="00732E3A" w:rsidRPr="0018351B" w:rsidRDefault="00732E3A" w:rsidP="0018351B">
      <w:pPr>
        <w:ind w:firstLine="708"/>
        <w:jc w:val="both"/>
        <w:rPr>
          <w:color w:val="00B050"/>
          <w:sz w:val="24"/>
          <w:szCs w:val="24"/>
        </w:rPr>
      </w:pPr>
      <w:r w:rsidRPr="0018351B">
        <w:rPr>
          <w:color w:val="00B050"/>
          <w:sz w:val="24"/>
          <w:szCs w:val="24"/>
        </w:rPr>
        <w:t>- 3</w:t>
      </w:r>
      <w:r w:rsidR="00A37E7C" w:rsidRPr="0018351B">
        <w:rPr>
          <w:color w:val="00B050"/>
          <w:sz w:val="24"/>
          <w:szCs w:val="24"/>
        </w:rPr>
        <w:t>124</w:t>
      </w:r>
      <w:r w:rsidRPr="0018351B">
        <w:rPr>
          <w:color w:val="00B050"/>
          <w:sz w:val="24"/>
          <w:szCs w:val="24"/>
        </w:rPr>
        <w:t xml:space="preserve"> заявлений (9</w:t>
      </w:r>
      <w:r w:rsidR="00A37E7C" w:rsidRPr="0018351B">
        <w:rPr>
          <w:color w:val="00B050"/>
          <w:sz w:val="24"/>
          <w:szCs w:val="24"/>
        </w:rPr>
        <w:t>9,3</w:t>
      </w:r>
      <w:r w:rsidRPr="0018351B">
        <w:rPr>
          <w:color w:val="00B050"/>
          <w:sz w:val="24"/>
          <w:szCs w:val="24"/>
        </w:rPr>
        <w:t xml:space="preserve">%) от жителей многоквартирных домов (далее – МКД), из них </w:t>
      </w:r>
      <w:r w:rsidR="00A37E7C" w:rsidRPr="0018351B">
        <w:rPr>
          <w:color w:val="00B050"/>
          <w:sz w:val="24"/>
          <w:szCs w:val="24"/>
        </w:rPr>
        <w:t>222</w:t>
      </w:r>
      <w:r w:rsidRPr="0018351B">
        <w:rPr>
          <w:color w:val="00B050"/>
          <w:sz w:val="24"/>
          <w:szCs w:val="24"/>
        </w:rPr>
        <w:t xml:space="preserve"> квартир МКД осуществляют перевод самостоятельно;</w:t>
      </w:r>
    </w:p>
    <w:p w:rsidR="00732E3A" w:rsidRPr="0018351B" w:rsidRDefault="00732E3A" w:rsidP="0018351B">
      <w:pPr>
        <w:ind w:firstLine="708"/>
        <w:jc w:val="both"/>
        <w:rPr>
          <w:color w:val="00B050"/>
          <w:sz w:val="24"/>
          <w:szCs w:val="24"/>
        </w:rPr>
      </w:pPr>
      <w:r w:rsidRPr="0018351B">
        <w:rPr>
          <w:color w:val="00B050"/>
          <w:sz w:val="24"/>
          <w:szCs w:val="24"/>
        </w:rPr>
        <w:t>- 2</w:t>
      </w:r>
      <w:r w:rsidR="00A37E7C" w:rsidRPr="0018351B">
        <w:rPr>
          <w:color w:val="00B050"/>
          <w:sz w:val="24"/>
          <w:szCs w:val="24"/>
        </w:rPr>
        <w:t>29</w:t>
      </w:r>
      <w:r w:rsidRPr="0018351B">
        <w:rPr>
          <w:color w:val="00B050"/>
          <w:sz w:val="24"/>
          <w:szCs w:val="24"/>
        </w:rPr>
        <w:t xml:space="preserve"> заявлений от жителей частных домов (</w:t>
      </w:r>
      <w:r w:rsidR="00A37E7C" w:rsidRPr="0018351B">
        <w:rPr>
          <w:color w:val="00B050"/>
          <w:sz w:val="24"/>
          <w:szCs w:val="24"/>
        </w:rPr>
        <w:t>96,6</w:t>
      </w:r>
      <w:r w:rsidRPr="0018351B">
        <w:rPr>
          <w:color w:val="00B050"/>
          <w:sz w:val="24"/>
          <w:szCs w:val="24"/>
        </w:rPr>
        <w:t>%), из них 1</w:t>
      </w:r>
      <w:r w:rsidR="009767EC" w:rsidRPr="0018351B">
        <w:rPr>
          <w:color w:val="00B050"/>
          <w:sz w:val="24"/>
          <w:szCs w:val="24"/>
        </w:rPr>
        <w:t>4</w:t>
      </w:r>
      <w:r w:rsidR="00A37E7C" w:rsidRPr="0018351B">
        <w:rPr>
          <w:color w:val="00B050"/>
          <w:sz w:val="24"/>
          <w:szCs w:val="24"/>
        </w:rPr>
        <w:t>8</w:t>
      </w:r>
      <w:r w:rsidRPr="0018351B">
        <w:rPr>
          <w:color w:val="00B050"/>
          <w:sz w:val="24"/>
          <w:szCs w:val="24"/>
        </w:rPr>
        <w:t xml:space="preserve"> осуществляют перевод самостоятельно.</w:t>
      </w:r>
    </w:p>
    <w:p w:rsidR="00732E3A" w:rsidRPr="0018351B" w:rsidRDefault="00732E3A" w:rsidP="0018351B">
      <w:pPr>
        <w:pStyle w:val="a7"/>
        <w:widowControl w:val="0"/>
        <w:ind w:firstLine="708"/>
        <w:jc w:val="both"/>
        <w:rPr>
          <w:rFonts w:ascii="Times New Roman" w:hAnsi="Times New Roman"/>
          <w:color w:val="00B050"/>
          <w:sz w:val="24"/>
          <w:szCs w:val="24"/>
        </w:rPr>
      </w:pPr>
      <w:r w:rsidRPr="0018351B">
        <w:rPr>
          <w:rFonts w:ascii="Times New Roman" w:hAnsi="Times New Roman"/>
          <w:color w:val="00B050"/>
          <w:sz w:val="24"/>
          <w:szCs w:val="24"/>
        </w:rPr>
        <w:t>Из республиканского бюджета выделено 163,86 млн.рублей, в том числе:</w:t>
      </w:r>
    </w:p>
    <w:p w:rsidR="00732E3A" w:rsidRPr="0018351B" w:rsidRDefault="00732E3A" w:rsidP="0018351B">
      <w:pPr>
        <w:pStyle w:val="a7"/>
        <w:widowControl w:val="0"/>
        <w:ind w:firstLine="708"/>
        <w:jc w:val="both"/>
        <w:rPr>
          <w:rFonts w:ascii="Times New Roman" w:hAnsi="Times New Roman"/>
          <w:color w:val="00B050"/>
          <w:sz w:val="24"/>
          <w:szCs w:val="24"/>
        </w:rPr>
      </w:pPr>
      <w:r w:rsidRPr="0018351B">
        <w:rPr>
          <w:rFonts w:ascii="Times New Roman" w:hAnsi="Times New Roman"/>
          <w:color w:val="00B050"/>
          <w:sz w:val="24"/>
          <w:szCs w:val="24"/>
        </w:rPr>
        <w:t xml:space="preserve">- распоряжением </w:t>
      </w:r>
      <w:proofErr w:type="gramStart"/>
      <w:r w:rsidRPr="0018351B">
        <w:rPr>
          <w:rFonts w:ascii="Times New Roman" w:hAnsi="Times New Roman"/>
          <w:color w:val="00B050"/>
          <w:sz w:val="24"/>
          <w:szCs w:val="24"/>
        </w:rPr>
        <w:t>КМ</w:t>
      </w:r>
      <w:proofErr w:type="gramEnd"/>
      <w:r w:rsidRPr="0018351B">
        <w:rPr>
          <w:rFonts w:ascii="Times New Roman" w:hAnsi="Times New Roman"/>
          <w:color w:val="00B050"/>
          <w:sz w:val="24"/>
          <w:szCs w:val="24"/>
        </w:rPr>
        <w:t xml:space="preserve"> РТ от 31.12.2015 №3235-р - 157,56 млн.рублей на приобретение материалов и строительно-монтажные работы;</w:t>
      </w:r>
    </w:p>
    <w:p w:rsidR="00732E3A" w:rsidRPr="0018351B" w:rsidRDefault="00732E3A" w:rsidP="0018351B">
      <w:pPr>
        <w:pStyle w:val="a7"/>
        <w:widowControl w:val="0"/>
        <w:ind w:firstLine="708"/>
        <w:jc w:val="both"/>
        <w:rPr>
          <w:rFonts w:ascii="Times New Roman" w:hAnsi="Times New Roman"/>
          <w:color w:val="00B050"/>
          <w:sz w:val="24"/>
          <w:szCs w:val="24"/>
        </w:rPr>
      </w:pPr>
      <w:r w:rsidRPr="0018351B">
        <w:rPr>
          <w:rFonts w:ascii="Times New Roman" w:hAnsi="Times New Roman"/>
          <w:color w:val="00B050"/>
          <w:sz w:val="24"/>
          <w:szCs w:val="24"/>
        </w:rPr>
        <w:t xml:space="preserve">- распоряжением </w:t>
      </w:r>
      <w:proofErr w:type="gramStart"/>
      <w:r w:rsidRPr="0018351B">
        <w:rPr>
          <w:rFonts w:ascii="Times New Roman" w:hAnsi="Times New Roman"/>
          <w:color w:val="00B050"/>
          <w:sz w:val="24"/>
          <w:szCs w:val="24"/>
        </w:rPr>
        <w:t>КМ</w:t>
      </w:r>
      <w:proofErr w:type="gramEnd"/>
      <w:r w:rsidRPr="0018351B">
        <w:rPr>
          <w:rFonts w:ascii="Times New Roman" w:hAnsi="Times New Roman"/>
          <w:color w:val="00B050"/>
          <w:sz w:val="24"/>
          <w:szCs w:val="24"/>
        </w:rPr>
        <w:t xml:space="preserve"> РТ от 22.11.2016 №2703-р - 6,3 млн.рублей на проектные работы.</w:t>
      </w:r>
    </w:p>
    <w:p w:rsidR="00732E3A" w:rsidRPr="0018351B" w:rsidRDefault="00732E3A" w:rsidP="0018351B">
      <w:pPr>
        <w:pStyle w:val="a7"/>
        <w:widowControl w:val="0"/>
        <w:ind w:firstLine="708"/>
        <w:jc w:val="both"/>
        <w:rPr>
          <w:rFonts w:ascii="Times New Roman" w:hAnsi="Times New Roman"/>
          <w:color w:val="00B050"/>
          <w:sz w:val="24"/>
          <w:szCs w:val="24"/>
        </w:rPr>
      </w:pPr>
      <w:r w:rsidRPr="0018351B">
        <w:rPr>
          <w:rFonts w:ascii="Times New Roman" w:hAnsi="Times New Roman"/>
          <w:color w:val="00B050"/>
          <w:sz w:val="24"/>
          <w:szCs w:val="24"/>
        </w:rPr>
        <w:t>Выполнены следующие мероприятия:</w:t>
      </w:r>
    </w:p>
    <w:p w:rsidR="00732E3A" w:rsidRPr="0018351B" w:rsidRDefault="00732E3A" w:rsidP="0018351B">
      <w:pPr>
        <w:pStyle w:val="a7"/>
        <w:widowControl w:val="0"/>
        <w:ind w:firstLine="708"/>
        <w:jc w:val="both"/>
        <w:rPr>
          <w:rFonts w:ascii="Times New Roman" w:eastAsia="MS Mincho" w:hAnsi="Times New Roman"/>
          <w:color w:val="00B050"/>
          <w:sz w:val="24"/>
          <w:szCs w:val="24"/>
          <w:lang w:eastAsia="ru-RU"/>
        </w:rPr>
      </w:pPr>
      <w:r w:rsidRPr="0018351B">
        <w:rPr>
          <w:rFonts w:ascii="Times New Roman" w:hAnsi="Times New Roman"/>
          <w:color w:val="00B050"/>
          <w:sz w:val="24"/>
          <w:szCs w:val="24"/>
        </w:rPr>
        <w:t xml:space="preserve">- </w:t>
      </w:r>
      <w:r w:rsidRPr="0018351B">
        <w:rPr>
          <w:rFonts w:ascii="Times New Roman" w:eastAsia="MS Mincho" w:hAnsi="Times New Roman"/>
          <w:color w:val="00B050"/>
          <w:sz w:val="24"/>
          <w:szCs w:val="24"/>
          <w:lang w:eastAsia="ru-RU"/>
        </w:rPr>
        <w:t>построено 24,2 км подводящих, кольцующих и фасадных газопроводов (100%);</w:t>
      </w:r>
    </w:p>
    <w:p w:rsidR="00732E3A" w:rsidRPr="0018351B" w:rsidRDefault="00732E3A" w:rsidP="0018351B">
      <w:pPr>
        <w:pStyle w:val="a7"/>
        <w:widowControl w:val="0"/>
        <w:ind w:firstLine="708"/>
        <w:jc w:val="both"/>
        <w:rPr>
          <w:rFonts w:ascii="Times New Roman" w:hAnsi="Times New Roman"/>
          <w:color w:val="00B050"/>
          <w:sz w:val="24"/>
          <w:szCs w:val="24"/>
        </w:rPr>
      </w:pPr>
      <w:r w:rsidRPr="0018351B">
        <w:rPr>
          <w:rFonts w:ascii="Times New Roman" w:hAnsi="Times New Roman"/>
          <w:color w:val="00B050"/>
          <w:sz w:val="24"/>
          <w:szCs w:val="24"/>
        </w:rPr>
        <w:t xml:space="preserve">- установлено 4 </w:t>
      </w:r>
      <w:proofErr w:type="gramStart"/>
      <w:r w:rsidRPr="0018351B">
        <w:rPr>
          <w:rFonts w:ascii="Times New Roman" w:hAnsi="Times New Roman"/>
          <w:color w:val="00B050"/>
          <w:sz w:val="24"/>
          <w:szCs w:val="24"/>
        </w:rPr>
        <w:t>газораспределительных</w:t>
      </w:r>
      <w:proofErr w:type="gramEnd"/>
      <w:r w:rsidRPr="0018351B">
        <w:rPr>
          <w:rFonts w:ascii="Times New Roman" w:hAnsi="Times New Roman"/>
          <w:color w:val="00B050"/>
          <w:sz w:val="24"/>
          <w:szCs w:val="24"/>
        </w:rPr>
        <w:t xml:space="preserve"> шкафа. </w:t>
      </w:r>
    </w:p>
    <w:p w:rsidR="00732E3A" w:rsidRPr="0018351B" w:rsidRDefault="00732E3A" w:rsidP="0018351B">
      <w:pPr>
        <w:pStyle w:val="a7"/>
        <w:widowControl w:val="0"/>
        <w:ind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8351B">
        <w:rPr>
          <w:rFonts w:ascii="Times New Roman" w:hAnsi="Times New Roman"/>
          <w:sz w:val="24"/>
          <w:szCs w:val="24"/>
        </w:rPr>
        <w:t xml:space="preserve">Выполнен </w:t>
      </w:r>
      <w:r w:rsidRPr="0018351B">
        <w:rPr>
          <w:rFonts w:ascii="Times New Roman" w:hAnsi="Times New Roman"/>
          <w:noProof/>
          <w:sz w:val="24"/>
          <w:szCs w:val="24"/>
          <w:lang w:eastAsia="ru-RU"/>
        </w:rPr>
        <w:t>монтаж газового ввода в 2</w:t>
      </w:r>
      <w:r w:rsidR="00221155" w:rsidRPr="0018351B">
        <w:rPr>
          <w:rFonts w:ascii="Times New Roman" w:hAnsi="Times New Roman"/>
          <w:noProof/>
          <w:sz w:val="24"/>
          <w:szCs w:val="24"/>
          <w:lang w:eastAsia="ru-RU"/>
        </w:rPr>
        <w:t xml:space="preserve"> тыс.90</w:t>
      </w:r>
      <w:r w:rsidR="00A37E7C" w:rsidRPr="0018351B">
        <w:rPr>
          <w:rFonts w:ascii="Times New Roman" w:hAnsi="Times New Roman"/>
          <w:noProof/>
          <w:sz w:val="24"/>
          <w:szCs w:val="24"/>
          <w:lang w:eastAsia="ru-RU"/>
        </w:rPr>
        <w:t>2</w:t>
      </w:r>
      <w:r w:rsidR="00221155" w:rsidRPr="0018351B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18351B">
        <w:rPr>
          <w:rFonts w:ascii="Times New Roman" w:hAnsi="Times New Roman"/>
          <w:noProof/>
          <w:sz w:val="24"/>
          <w:szCs w:val="24"/>
          <w:lang w:eastAsia="ru-RU"/>
        </w:rPr>
        <w:t>квартирах</w:t>
      </w:r>
      <w:r w:rsidR="00C24560" w:rsidRPr="0018351B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C24560"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>(</w:t>
      </w:r>
      <w:r w:rsidR="00A37E7C"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>100%</w:t>
      </w:r>
      <w:r w:rsidR="00C24560"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>)</w:t>
      </w:r>
      <w:r w:rsidRPr="0018351B">
        <w:rPr>
          <w:rFonts w:ascii="Times New Roman" w:hAnsi="Times New Roman"/>
          <w:noProof/>
          <w:sz w:val="24"/>
          <w:szCs w:val="24"/>
          <w:lang w:eastAsia="ru-RU"/>
        </w:rPr>
        <w:t>, установлено 2</w:t>
      </w:r>
      <w:r w:rsidR="00221155" w:rsidRPr="0018351B">
        <w:rPr>
          <w:rFonts w:ascii="Times New Roman" w:hAnsi="Times New Roman"/>
          <w:noProof/>
          <w:sz w:val="24"/>
          <w:szCs w:val="24"/>
          <w:lang w:eastAsia="ru-RU"/>
        </w:rPr>
        <w:t xml:space="preserve"> тыс 893 котла</w:t>
      </w:r>
      <w:r w:rsidRPr="0018351B">
        <w:rPr>
          <w:rFonts w:ascii="Times New Roman" w:hAnsi="Times New Roman"/>
          <w:noProof/>
          <w:sz w:val="24"/>
          <w:szCs w:val="24"/>
          <w:lang w:eastAsia="ru-RU"/>
        </w:rPr>
        <w:t>, выполнена обвязка внутриквартирных систем отопления в 2</w:t>
      </w:r>
      <w:r w:rsidR="00221155" w:rsidRPr="0018351B">
        <w:rPr>
          <w:rFonts w:ascii="Times New Roman" w:hAnsi="Times New Roman"/>
          <w:noProof/>
          <w:sz w:val="24"/>
          <w:szCs w:val="24"/>
          <w:lang w:eastAsia="ru-RU"/>
        </w:rPr>
        <w:t xml:space="preserve"> тыс. 893</w:t>
      </w:r>
      <w:r w:rsidR="00C24560" w:rsidRPr="0018351B">
        <w:rPr>
          <w:rFonts w:ascii="Times New Roman" w:hAnsi="Times New Roman"/>
          <w:noProof/>
          <w:sz w:val="24"/>
          <w:szCs w:val="24"/>
          <w:lang w:eastAsia="ru-RU"/>
        </w:rPr>
        <w:t xml:space="preserve"> квартирах</w:t>
      </w:r>
      <w:r w:rsidRPr="0018351B">
        <w:rPr>
          <w:rFonts w:ascii="Times New Roman" w:hAnsi="Times New Roman"/>
          <w:noProof/>
          <w:sz w:val="24"/>
          <w:szCs w:val="24"/>
          <w:lang w:eastAsia="ru-RU"/>
        </w:rPr>
        <w:t xml:space="preserve">. </w:t>
      </w:r>
    </w:p>
    <w:p w:rsidR="00732E3A" w:rsidRPr="0018351B" w:rsidRDefault="00732E3A" w:rsidP="0018351B">
      <w:pPr>
        <w:ind w:firstLine="708"/>
        <w:jc w:val="both"/>
        <w:rPr>
          <w:sz w:val="24"/>
          <w:szCs w:val="24"/>
        </w:rPr>
      </w:pPr>
      <w:r w:rsidRPr="0018351B">
        <w:rPr>
          <w:sz w:val="24"/>
          <w:szCs w:val="24"/>
        </w:rPr>
        <w:t xml:space="preserve">По поступившим заявлениям завершен перевод на индивидуальное отопление в 142 многоквартирных </w:t>
      </w:r>
      <w:proofErr w:type="gramStart"/>
      <w:r w:rsidRPr="0018351B">
        <w:rPr>
          <w:sz w:val="24"/>
          <w:szCs w:val="24"/>
        </w:rPr>
        <w:t>домах</w:t>
      </w:r>
      <w:proofErr w:type="gramEnd"/>
      <w:r w:rsidRPr="0018351B">
        <w:rPr>
          <w:sz w:val="24"/>
          <w:szCs w:val="24"/>
        </w:rPr>
        <w:t xml:space="preserve"> в 2</w:t>
      </w:r>
      <w:r w:rsidR="00C05096" w:rsidRPr="0018351B">
        <w:rPr>
          <w:sz w:val="24"/>
          <w:szCs w:val="24"/>
        </w:rPr>
        <w:t xml:space="preserve"> тыс. </w:t>
      </w:r>
      <w:r w:rsidR="00221155" w:rsidRPr="0018351B">
        <w:rPr>
          <w:sz w:val="24"/>
          <w:szCs w:val="24"/>
        </w:rPr>
        <w:t>8</w:t>
      </w:r>
      <w:r w:rsidR="00A37E7C" w:rsidRPr="0018351B">
        <w:rPr>
          <w:sz w:val="24"/>
          <w:szCs w:val="24"/>
        </w:rPr>
        <w:t>93</w:t>
      </w:r>
      <w:r w:rsidRPr="0018351B">
        <w:rPr>
          <w:sz w:val="24"/>
          <w:szCs w:val="24"/>
        </w:rPr>
        <w:t xml:space="preserve"> квартирах.</w:t>
      </w:r>
    </w:p>
    <w:p w:rsidR="009767EC" w:rsidRPr="0018351B" w:rsidRDefault="009767EC" w:rsidP="0018351B">
      <w:pPr>
        <w:pStyle w:val="a7"/>
        <w:widowControl w:val="0"/>
        <w:ind w:firstLine="708"/>
        <w:jc w:val="both"/>
        <w:rPr>
          <w:rFonts w:ascii="Times New Roman" w:hAnsi="Times New Roman"/>
          <w:noProof/>
          <w:color w:val="00B050"/>
          <w:sz w:val="24"/>
          <w:szCs w:val="24"/>
          <w:lang w:eastAsia="ru-RU"/>
        </w:rPr>
      </w:pPr>
      <w:r w:rsidRPr="0018351B">
        <w:rPr>
          <w:rFonts w:ascii="Times New Roman" w:hAnsi="Times New Roman"/>
          <w:b/>
          <w:noProof/>
          <w:color w:val="00B050"/>
          <w:sz w:val="24"/>
          <w:szCs w:val="24"/>
          <w:u w:val="single"/>
          <w:lang w:eastAsia="ru-RU"/>
        </w:rPr>
        <w:t xml:space="preserve">По </w:t>
      </w:r>
      <w:r w:rsidR="00221155" w:rsidRPr="0018351B">
        <w:rPr>
          <w:rFonts w:ascii="Times New Roman" w:hAnsi="Times New Roman"/>
          <w:b/>
          <w:noProof/>
          <w:color w:val="00B050"/>
          <w:sz w:val="24"/>
          <w:szCs w:val="24"/>
          <w:u w:val="single"/>
          <w:lang w:eastAsia="ru-RU"/>
        </w:rPr>
        <w:t>222</w:t>
      </w:r>
      <w:r w:rsidRPr="0018351B">
        <w:rPr>
          <w:rFonts w:ascii="Times New Roman" w:hAnsi="Times New Roman"/>
          <w:b/>
          <w:noProof/>
          <w:color w:val="00B050"/>
          <w:sz w:val="24"/>
          <w:szCs w:val="24"/>
          <w:u w:val="single"/>
          <w:lang w:eastAsia="ru-RU"/>
        </w:rPr>
        <w:t xml:space="preserve"> квартирам в МКД, в которых собственники устанавливают</w:t>
      </w:r>
      <w:r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 xml:space="preserve"> </w:t>
      </w:r>
      <w:r w:rsidRPr="0018351B">
        <w:rPr>
          <w:rFonts w:ascii="Times New Roman" w:hAnsi="Times New Roman"/>
          <w:b/>
          <w:noProof/>
          <w:color w:val="00B050"/>
          <w:sz w:val="24"/>
          <w:szCs w:val="24"/>
          <w:u w:val="single"/>
          <w:lang w:eastAsia="ru-RU"/>
        </w:rPr>
        <w:t>самостоятельно:</w:t>
      </w:r>
    </w:p>
    <w:p w:rsidR="009767EC" w:rsidRPr="0018351B" w:rsidRDefault="00221155" w:rsidP="0018351B">
      <w:pPr>
        <w:pStyle w:val="a7"/>
        <w:widowControl w:val="0"/>
        <w:ind w:firstLine="708"/>
        <w:jc w:val="both"/>
        <w:rPr>
          <w:rFonts w:ascii="Times New Roman" w:hAnsi="Times New Roman"/>
          <w:noProof/>
          <w:color w:val="00B050"/>
          <w:sz w:val="24"/>
          <w:szCs w:val="24"/>
          <w:lang w:eastAsia="ru-RU"/>
        </w:rPr>
      </w:pPr>
      <w:r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>- завершены работы в 19</w:t>
      </w:r>
      <w:r w:rsidR="00A37E7C"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>2</w:t>
      </w:r>
      <w:r w:rsidR="009767EC"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 xml:space="preserve"> квартирах (</w:t>
      </w:r>
      <w:r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>86,</w:t>
      </w:r>
      <w:r w:rsidR="00A37E7C"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>4</w:t>
      </w:r>
      <w:r w:rsidR="009767EC"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>%);</w:t>
      </w:r>
    </w:p>
    <w:p w:rsidR="009767EC" w:rsidRPr="0018351B" w:rsidRDefault="009767EC" w:rsidP="0018351B">
      <w:pPr>
        <w:pStyle w:val="a7"/>
        <w:widowControl w:val="0"/>
        <w:ind w:firstLine="708"/>
        <w:jc w:val="both"/>
        <w:rPr>
          <w:rFonts w:ascii="Times New Roman" w:hAnsi="Times New Roman"/>
          <w:noProof/>
          <w:color w:val="00B050"/>
          <w:sz w:val="24"/>
          <w:szCs w:val="24"/>
          <w:lang w:eastAsia="ru-RU"/>
        </w:rPr>
      </w:pPr>
      <w:r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 xml:space="preserve">- ведутся работы в </w:t>
      </w:r>
      <w:r w:rsidR="00221155"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>24</w:t>
      </w:r>
      <w:r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 xml:space="preserve"> квартирах (</w:t>
      </w:r>
      <w:r w:rsidR="00221155"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>10,8</w:t>
      </w:r>
      <w:r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>%);</w:t>
      </w:r>
    </w:p>
    <w:p w:rsidR="009767EC" w:rsidRPr="0018351B" w:rsidRDefault="009767EC" w:rsidP="0018351B">
      <w:pPr>
        <w:pStyle w:val="a7"/>
        <w:widowControl w:val="0"/>
        <w:ind w:firstLine="708"/>
        <w:jc w:val="both"/>
        <w:rPr>
          <w:rFonts w:ascii="Times New Roman" w:hAnsi="Times New Roman"/>
          <w:noProof/>
          <w:color w:val="00B050"/>
          <w:sz w:val="24"/>
          <w:szCs w:val="24"/>
          <w:lang w:eastAsia="ru-RU"/>
        </w:rPr>
      </w:pPr>
      <w:r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 xml:space="preserve">- не ведутся работы в </w:t>
      </w:r>
      <w:r w:rsidR="00A37E7C"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>6</w:t>
      </w:r>
      <w:r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 xml:space="preserve"> квартирах (</w:t>
      </w:r>
      <w:r w:rsidR="00A37E7C"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>2,8</w:t>
      </w:r>
      <w:r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>%);</w:t>
      </w:r>
    </w:p>
    <w:p w:rsidR="009767EC" w:rsidRPr="0018351B" w:rsidRDefault="009767EC" w:rsidP="0018351B">
      <w:pPr>
        <w:pStyle w:val="a7"/>
        <w:widowControl w:val="0"/>
        <w:ind w:firstLine="708"/>
        <w:jc w:val="both"/>
        <w:rPr>
          <w:rFonts w:ascii="Times New Roman" w:hAnsi="Times New Roman"/>
          <w:noProof/>
          <w:color w:val="00B050"/>
          <w:sz w:val="24"/>
          <w:szCs w:val="24"/>
          <w:lang w:eastAsia="ru-RU"/>
        </w:rPr>
      </w:pPr>
      <w:r w:rsidRPr="0018351B">
        <w:rPr>
          <w:rFonts w:ascii="Times New Roman" w:hAnsi="Times New Roman"/>
          <w:b/>
          <w:noProof/>
          <w:color w:val="00B050"/>
          <w:sz w:val="24"/>
          <w:szCs w:val="24"/>
          <w:u w:val="single"/>
          <w:lang w:eastAsia="ru-RU"/>
        </w:rPr>
        <w:t>По 1</w:t>
      </w:r>
      <w:r w:rsidR="00221155" w:rsidRPr="0018351B">
        <w:rPr>
          <w:rFonts w:ascii="Times New Roman" w:hAnsi="Times New Roman"/>
          <w:b/>
          <w:noProof/>
          <w:color w:val="00B050"/>
          <w:sz w:val="24"/>
          <w:szCs w:val="24"/>
          <w:u w:val="single"/>
          <w:lang w:eastAsia="ru-RU"/>
        </w:rPr>
        <w:t>48</w:t>
      </w:r>
      <w:r w:rsidRPr="0018351B">
        <w:rPr>
          <w:rFonts w:ascii="Times New Roman" w:hAnsi="Times New Roman"/>
          <w:b/>
          <w:noProof/>
          <w:color w:val="00B050"/>
          <w:sz w:val="24"/>
          <w:szCs w:val="24"/>
          <w:u w:val="single"/>
          <w:lang w:eastAsia="ru-RU"/>
        </w:rPr>
        <w:t xml:space="preserve"> частным домам, в которых собственники устанавливают</w:t>
      </w:r>
      <w:r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 xml:space="preserve"> </w:t>
      </w:r>
      <w:r w:rsidRPr="0018351B">
        <w:rPr>
          <w:rFonts w:ascii="Times New Roman" w:hAnsi="Times New Roman"/>
          <w:b/>
          <w:noProof/>
          <w:color w:val="00B050"/>
          <w:sz w:val="24"/>
          <w:szCs w:val="24"/>
          <w:u w:val="single"/>
          <w:lang w:eastAsia="ru-RU"/>
        </w:rPr>
        <w:t>самостоятельно:</w:t>
      </w:r>
    </w:p>
    <w:p w:rsidR="009767EC" w:rsidRPr="0018351B" w:rsidRDefault="009767EC" w:rsidP="0018351B">
      <w:pPr>
        <w:pStyle w:val="a7"/>
        <w:widowControl w:val="0"/>
        <w:ind w:firstLine="708"/>
        <w:jc w:val="both"/>
        <w:rPr>
          <w:rFonts w:ascii="Times New Roman" w:hAnsi="Times New Roman"/>
          <w:noProof/>
          <w:color w:val="00B050"/>
          <w:sz w:val="24"/>
          <w:szCs w:val="24"/>
          <w:lang w:eastAsia="ru-RU"/>
        </w:rPr>
      </w:pPr>
      <w:r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 xml:space="preserve">- завершены работы в </w:t>
      </w:r>
      <w:r w:rsidR="00221155"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>117</w:t>
      </w:r>
      <w:r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 xml:space="preserve"> дом</w:t>
      </w:r>
      <w:r w:rsidR="00426C66"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>ах (</w:t>
      </w:r>
      <w:r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>7</w:t>
      </w:r>
      <w:r w:rsidR="00221155"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>9,0</w:t>
      </w:r>
      <w:r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>%);</w:t>
      </w:r>
    </w:p>
    <w:p w:rsidR="009767EC" w:rsidRPr="0018351B" w:rsidRDefault="009767EC" w:rsidP="0018351B">
      <w:pPr>
        <w:pStyle w:val="a7"/>
        <w:widowControl w:val="0"/>
        <w:ind w:firstLine="708"/>
        <w:jc w:val="both"/>
        <w:rPr>
          <w:rFonts w:ascii="Times New Roman" w:hAnsi="Times New Roman"/>
          <w:noProof/>
          <w:color w:val="00B050"/>
          <w:sz w:val="24"/>
          <w:szCs w:val="24"/>
          <w:lang w:eastAsia="ru-RU"/>
        </w:rPr>
      </w:pPr>
      <w:r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>- ведутся работы в 2</w:t>
      </w:r>
      <w:r w:rsidR="00221155"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>5</w:t>
      </w:r>
      <w:r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 xml:space="preserve"> домах (</w:t>
      </w:r>
      <w:r w:rsidR="00221155"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>16,9</w:t>
      </w:r>
      <w:r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>%);</w:t>
      </w:r>
    </w:p>
    <w:p w:rsidR="009767EC" w:rsidRPr="0018351B" w:rsidRDefault="009767EC" w:rsidP="0018351B">
      <w:pPr>
        <w:pStyle w:val="a7"/>
        <w:widowControl w:val="0"/>
        <w:ind w:firstLine="708"/>
        <w:jc w:val="both"/>
        <w:rPr>
          <w:rFonts w:ascii="Times New Roman" w:hAnsi="Times New Roman"/>
          <w:noProof/>
          <w:color w:val="00B050"/>
          <w:sz w:val="24"/>
          <w:szCs w:val="24"/>
          <w:lang w:eastAsia="ru-RU"/>
        </w:rPr>
      </w:pPr>
      <w:r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 xml:space="preserve">- не ведутся работы в </w:t>
      </w:r>
      <w:r w:rsidR="00A446B4"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>6</w:t>
      </w:r>
      <w:r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 xml:space="preserve"> домах (</w:t>
      </w:r>
      <w:r w:rsidR="00A446B4"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>4,1</w:t>
      </w:r>
      <w:r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>%);</w:t>
      </w:r>
    </w:p>
    <w:p w:rsidR="009767EC" w:rsidRPr="0018351B" w:rsidRDefault="009767EC" w:rsidP="0018351B">
      <w:pPr>
        <w:ind w:firstLine="708"/>
        <w:jc w:val="both"/>
        <w:rPr>
          <w:sz w:val="24"/>
          <w:szCs w:val="24"/>
        </w:rPr>
      </w:pPr>
    </w:p>
    <w:p w:rsidR="00426C66" w:rsidRPr="0018351B" w:rsidRDefault="00732E3A" w:rsidP="0018351B">
      <w:pPr>
        <w:ind w:firstLine="708"/>
        <w:jc w:val="both"/>
        <w:rPr>
          <w:noProof/>
          <w:sz w:val="24"/>
          <w:szCs w:val="24"/>
          <w:u w:val="single"/>
        </w:rPr>
      </w:pPr>
      <w:r w:rsidRPr="0018351B">
        <w:rPr>
          <w:sz w:val="24"/>
          <w:szCs w:val="24"/>
        </w:rPr>
        <w:t xml:space="preserve">На </w:t>
      </w:r>
      <w:r w:rsidR="00221155" w:rsidRPr="0018351B">
        <w:rPr>
          <w:sz w:val="24"/>
          <w:szCs w:val="24"/>
        </w:rPr>
        <w:t xml:space="preserve">всех </w:t>
      </w:r>
      <w:r w:rsidRPr="0018351B">
        <w:rPr>
          <w:sz w:val="24"/>
          <w:szCs w:val="24"/>
        </w:rPr>
        <w:t xml:space="preserve">23 бюджетных объектах установлено 17 (100%) котлов наружного размещения и </w:t>
      </w:r>
      <w:r w:rsidR="00221155" w:rsidRPr="0018351B">
        <w:rPr>
          <w:sz w:val="24"/>
          <w:szCs w:val="24"/>
        </w:rPr>
        <w:t xml:space="preserve">6 </w:t>
      </w:r>
      <w:r w:rsidRPr="0018351B">
        <w:rPr>
          <w:sz w:val="24"/>
          <w:szCs w:val="24"/>
        </w:rPr>
        <w:t>(</w:t>
      </w:r>
      <w:r w:rsidR="00221155" w:rsidRPr="0018351B">
        <w:rPr>
          <w:sz w:val="24"/>
          <w:szCs w:val="24"/>
        </w:rPr>
        <w:t>100%</w:t>
      </w:r>
      <w:r w:rsidRPr="0018351B">
        <w:rPr>
          <w:sz w:val="24"/>
          <w:szCs w:val="24"/>
        </w:rPr>
        <w:t xml:space="preserve">) индивидуальных отопительных 2-х контурных котла. </w:t>
      </w:r>
    </w:p>
    <w:p w:rsidR="00A37E7C" w:rsidRPr="0018351B" w:rsidRDefault="00A37E7C" w:rsidP="0018351B">
      <w:pPr>
        <w:pStyle w:val="a7"/>
        <w:widowControl w:val="0"/>
        <w:ind w:firstLine="708"/>
        <w:jc w:val="center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9767EC" w:rsidRPr="0018351B" w:rsidRDefault="009767EC" w:rsidP="0018351B">
      <w:pPr>
        <w:pStyle w:val="a7"/>
        <w:widowControl w:val="0"/>
        <w:ind w:firstLine="708"/>
        <w:jc w:val="center"/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</w:pPr>
      <w:r w:rsidRPr="0018351B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Программа </w:t>
      </w:r>
      <w:r w:rsidRPr="0018351B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t>перехода от ЦТП на ИТП в Казани</w:t>
      </w:r>
    </w:p>
    <w:p w:rsidR="009767EC" w:rsidRPr="0018351B" w:rsidRDefault="009767EC" w:rsidP="0018351B">
      <w:pPr>
        <w:pStyle w:val="a7"/>
        <w:widowControl w:val="0"/>
        <w:ind w:firstLine="708"/>
        <w:jc w:val="both"/>
        <w:rPr>
          <w:rFonts w:ascii="Times New Roman" w:hAnsi="Times New Roman"/>
          <w:color w:val="00B050"/>
          <w:sz w:val="24"/>
          <w:szCs w:val="24"/>
        </w:rPr>
      </w:pPr>
      <w:r w:rsidRPr="0018351B">
        <w:rPr>
          <w:rFonts w:ascii="Times New Roman" w:hAnsi="Times New Roman"/>
          <w:color w:val="00B050"/>
          <w:sz w:val="24"/>
          <w:szCs w:val="24"/>
        </w:rPr>
        <w:t>На реализацию мероприятий по переходу на автоматизированные индивидуальные тепловые пункты планируется освоить 1 млрд. 181 млн. рублей.</w:t>
      </w:r>
    </w:p>
    <w:p w:rsidR="009767EC" w:rsidRPr="0018351B" w:rsidRDefault="009767EC" w:rsidP="0018351B">
      <w:pPr>
        <w:pStyle w:val="a7"/>
        <w:widowControl w:val="0"/>
        <w:ind w:firstLine="708"/>
        <w:jc w:val="both"/>
        <w:rPr>
          <w:rFonts w:ascii="Times New Roman" w:hAnsi="Times New Roman"/>
          <w:color w:val="00B050"/>
          <w:sz w:val="24"/>
          <w:szCs w:val="24"/>
        </w:rPr>
      </w:pPr>
      <w:r w:rsidRPr="0018351B">
        <w:rPr>
          <w:rFonts w:ascii="Times New Roman" w:hAnsi="Times New Roman"/>
          <w:color w:val="00B050"/>
          <w:sz w:val="24"/>
          <w:szCs w:val="24"/>
        </w:rPr>
        <w:t>Заказчиком по переводу на ИТП определено ГИСУ.</w:t>
      </w:r>
    </w:p>
    <w:p w:rsidR="009767EC" w:rsidRPr="0018351B" w:rsidRDefault="009767EC" w:rsidP="0018351B">
      <w:pPr>
        <w:widowControl w:val="0"/>
        <w:ind w:firstLine="708"/>
        <w:rPr>
          <w:color w:val="00B050"/>
          <w:sz w:val="24"/>
          <w:szCs w:val="24"/>
        </w:rPr>
      </w:pPr>
      <w:r w:rsidRPr="0018351B">
        <w:rPr>
          <w:color w:val="00B050"/>
          <w:sz w:val="24"/>
          <w:szCs w:val="24"/>
        </w:rPr>
        <w:t xml:space="preserve">Планируется установить ИТП на 1 тыс. 273  объектах. </w:t>
      </w:r>
    </w:p>
    <w:p w:rsidR="009767EC" w:rsidRPr="0018351B" w:rsidRDefault="009767EC" w:rsidP="0018351B">
      <w:pPr>
        <w:pStyle w:val="a7"/>
        <w:widowControl w:val="0"/>
        <w:ind w:firstLine="708"/>
        <w:jc w:val="both"/>
        <w:rPr>
          <w:rFonts w:ascii="Times New Roman" w:hAnsi="Times New Roman"/>
          <w:color w:val="00B050"/>
          <w:sz w:val="24"/>
          <w:szCs w:val="24"/>
        </w:rPr>
      </w:pPr>
      <w:r w:rsidRPr="0018351B">
        <w:rPr>
          <w:rFonts w:ascii="Times New Roman" w:hAnsi="Times New Roman"/>
          <w:color w:val="00B050"/>
          <w:sz w:val="24"/>
          <w:szCs w:val="24"/>
        </w:rPr>
        <w:t>Источники финансирования:</w:t>
      </w:r>
    </w:p>
    <w:p w:rsidR="009767EC" w:rsidRPr="0018351B" w:rsidRDefault="009767EC" w:rsidP="0018351B">
      <w:pPr>
        <w:pStyle w:val="a7"/>
        <w:widowControl w:val="0"/>
        <w:ind w:firstLine="708"/>
        <w:jc w:val="both"/>
        <w:rPr>
          <w:rFonts w:ascii="Times New Roman" w:hAnsi="Times New Roman"/>
          <w:color w:val="00B050"/>
          <w:sz w:val="24"/>
          <w:szCs w:val="24"/>
        </w:rPr>
      </w:pPr>
      <w:r w:rsidRPr="0018351B">
        <w:rPr>
          <w:rFonts w:ascii="Times New Roman" w:hAnsi="Times New Roman"/>
          <w:color w:val="00B050"/>
          <w:sz w:val="24"/>
          <w:szCs w:val="24"/>
        </w:rPr>
        <w:t xml:space="preserve">- средства капитального ремонта МКД – 931 объект; </w:t>
      </w:r>
    </w:p>
    <w:p w:rsidR="009767EC" w:rsidRPr="0018351B" w:rsidRDefault="009767EC" w:rsidP="0018351B">
      <w:pPr>
        <w:pStyle w:val="a7"/>
        <w:widowControl w:val="0"/>
        <w:ind w:firstLine="708"/>
        <w:jc w:val="both"/>
        <w:rPr>
          <w:rFonts w:ascii="Times New Roman" w:hAnsi="Times New Roman"/>
          <w:color w:val="00B050"/>
          <w:sz w:val="24"/>
          <w:szCs w:val="24"/>
        </w:rPr>
      </w:pPr>
      <w:r w:rsidRPr="0018351B">
        <w:rPr>
          <w:rFonts w:ascii="Times New Roman" w:hAnsi="Times New Roman"/>
          <w:color w:val="00B050"/>
          <w:sz w:val="24"/>
          <w:szCs w:val="24"/>
        </w:rPr>
        <w:t xml:space="preserve">- взносы на собственных счетах  – 184 объекта; </w:t>
      </w:r>
    </w:p>
    <w:p w:rsidR="009767EC" w:rsidRPr="0018351B" w:rsidRDefault="009767EC" w:rsidP="0018351B">
      <w:pPr>
        <w:pStyle w:val="a7"/>
        <w:widowControl w:val="0"/>
        <w:ind w:firstLine="708"/>
        <w:jc w:val="both"/>
        <w:rPr>
          <w:rFonts w:ascii="Times New Roman" w:hAnsi="Times New Roman"/>
          <w:color w:val="00B050"/>
          <w:sz w:val="24"/>
          <w:szCs w:val="24"/>
        </w:rPr>
      </w:pPr>
      <w:r w:rsidRPr="0018351B">
        <w:rPr>
          <w:rFonts w:ascii="Times New Roman" w:hAnsi="Times New Roman"/>
          <w:color w:val="00B050"/>
          <w:sz w:val="24"/>
          <w:szCs w:val="24"/>
        </w:rPr>
        <w:t>- бюджетные средства – 16</w:t>
      </w:r>
      <w:r w:rsidR="005005C8" w:rsidRPr="0018351B">
        <w:rPr>
          <w:rFonts w:ascii="Times New Roman" w:hAnsi="Times New Roman"/>
          <w:color w:val="00B050"/>
          <w:sz w:val="24"/>
          <w:szCs w:val="24"/>
        </w:rPr>
        <w:t>4</w:t>
      </w:r>
      <w:r w:rsidRPr="0018351B">
        <w:rPr>
          <w:rFonts w:ascii="Times New Roman" w:hAnsi="Times New Roman"/>
          <w:color w:val="00B050"/>
          <w:sz w:val="24"/>
          <w:szCs w:val="24"/>
        </w:rPr>
        <w:t xml:space="preserve"> объектов.</w:t>
      </w:r>
    </w:p>
    <w:p w:rsidR="00C05096" w:rsidRPr="0018351B" w:rsidRDefault="00C05096" w:rsidP="0018351B">
      <w:pPr>
        <w:pStyle w:val="a7"/>
        <w:widowControl w:val="0"/>
        <w:ind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8351B">
        <w:rPr>
          <w:rFonts w:ascii="Times New Roman" w:hAnsi="Times New Roman"/>
          <w:noProof/>
          <w:sz w:val="24"/>
          <w:szCs w:val="24"/>
          <w:lang w:eastAsia="ru-RU"/>
        </w:rPr>
        <w:t xml:space="preserve">Проведено собраний во всех 1 тыс. 109 МКД (100%). Оформлено 1 тыс. 99 протоколов </w:t>
      </w:r>
      <w:r w:rsidRPr="0018351B"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(99,1%), </w:t>
      </w:r>
      <w:r w:rsidRPr="0018351B">
        <w:rPr>
          <w:rFonts w:ascii="Times New Roman" w:hAnsi="Times New Roman"/>
          <w:noProof/>
          <w:color w:val="00B050"/>
          <w:sz w:val="24"/>
          <w:szCs w:val="24"/>
        </w:rPr>
        <w:t>(в т.ч. КТС - подготовлено 175 протоколов (98,3%))</w:t>
      </w:r>
      <w:r w:rsidRPr="0018351B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C05096" w:rsidRPr="0018351B" w:rsidRDefault="00C05096" w:rsidP="0018351B">
      <w:pPr>
        <w:pStyle w:val="a7"/>
        <w:widowControl w:val="0"/>
        <w:ind w:firstLine="708"/>
        <w:jc w:val="both"/>
        <w:rPr>
          <w:rFonts w:ascii="Times New Roman" w:hAnsi="Times New Roman"/>
          <w:noProof/>
          <w:color w:val="00B050"/>
          <w:sz w:val="24"/>
          <w:szCs w:val="24"/>
          <w:lang w:eastAsia="ru-RU"/>
        </w:rPr>
      </w:pPr>
      <w:r w:rsidRPr="0018351B">
        <w:rPr>
          <w:rFonts w:ascii="Times New Roman" w:hAnsi="Times New Roman"/>
          <w:noProof/>
          <w:sz w:val="24"/>
          <w:szCs w:val="24"/>
          <w:lang w:eastAsia="ru-RU"/>
        </w:rPr>
        <w:t xml:space="preserve">Установлено 1 тыс. 376 ИТП (99,3%) из 1 тыс. 386 ИТП. </w:t>
      </w:r>
      <w:r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>(Осталось установить ИТП на 7 домах).</w:t>
      </w:r>
    </w:p>
    <w:p w:rsidR="00C05096" w:rsidRPr="0018351B" w:rsidRDefault="00C05096" w:rsidP="0018351B">
      <w:pPr>
        <w:pStyle w:val="a7"/>
        <w:widowControl w:val="0"/>
        <w:ind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8351B">
        <w:rPr>
          <w:rFonts w:ascii="Times New Roman" w:hAnsi="Times New Roman"/>
          <w:noProof/>
          <w:sz w:val="24"/>
          <w:szCs w:val="24"/>
          <w:lang w:eastAsia="ru-RU"/>
        </w:rPr>
        <w:t>Монтаж на всех объектах за исключением проблемных завершен, получены справоки о выполнении технических условий от КТС на 923 объекта и акты готовности Ростехнадзора на 321 объект.</w:t>
      </w:r>
    </w:p>
    <w:p w:rsidR="00732E3A" w:rsidRPr="0018351B" w:rsidRDefault="00C05096" w:rsidP="0018351B">
      <w:pPr>
        <w:pStyle w:val="a7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51B">
        <w:rPr>
          <w:rFonts w:ascii="Times New Roman" w:hAnsi="Times New Roman"/>
          <w:noProof/>
          <w:color w:val="00B050"/>
          <w:sz w:val="24"/>
          <w:szCs w:val="24"/>
          <w:lang w:eastAsia="ru-RU"/>
        </w:rPr>
        <w:t>Проблемные дома: ул.Адоратского д.5, ул.Баруди д.19, ул.Четаева д.9, ул.Чуйкова д.49, пр.Ямашева д.69, пр.Ямашева д.73, ул.Проспект Ямашева д.75 (спецсчет).</w:t>
      </w:r>
      <w:proofErr w:type="gramEnd"/>
    </w:p>
    <w:sectPr w:rsidR="00732E3A" w:rsidRPr="0018351B" w:rsidSect="0018351B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7FB0"/>
    <w:multiLevelType w:val="hybridMultilevel"/>
    <w:tmpl w:val="93AA801E"/>
    <w:lvl w:ilvl="0" w:tplc="724E95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8B1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240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CA8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05C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468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49B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1C76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BA58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A6"/>
    <w:rsid w:val="00006206"/>
    <w:rsid w:val="0018351B"/>
    <w:rsid w:val="001A268D"/>
    <w:rsid w:val="00221155"/>
    <w:rsid w:val="00243B92"/>
    <w:rsid w:val="00271570"/>
    <w:rsid w:val="002A0572"/>
    <w:rsid w:val="002E2FDC"/>
    <w:rsid w:val="003548AE"/>
    <w:rsid w:val="00375FB8"/>
    <w:rsid w:val="003B22F6"/>
    <w:rsid w:val="004262E9"/>
    <w:rsid w:val="00426C66"/>
    <w:rsid w:val="00481604"/>
    <w:rsid w:val="004D70A6"/>
    <w:rsid w:val="005005C8"/>
    <w:rsid w:val="00504F52"/>
    <w:rsid w:val="0050575F"/>
    <w:rsid w:val="00507522"/>
    <w:rsid w:val="00572C5B"/>
    <w:rsid w:val="005E7247"/>
    <w:rsid w:val="005F001C"/>
    <w:rsid w:val="006B2FA5"/>
    <w:rsid w:val="006D55BB"/>
    <w:rsid w:val="00711D8E"/>
    <w:rsid w:val="00732E3A"/>
    <w:rsid w:val="00765545"/>
    <w:rsid w:val="008502E2"/>
    <w:rsid w:val="008F50D8"/>
    <w:rsid w:val="00947FA3"/>
    <w:rsid w:val="00954E91"/>
    <w:rsid w:val="009664F1"/>
    <w:rsid w:val="009767EC"/>
    <w:rsid w:val="009C5521"/>
    <w:rsid w:val="00A37E7C"/>
    <w:rsid w:val="00A446B4"/>
    <w:rsid w:val="00AA213D"/>
    <w:rsid w:val="00B26F26"/>
    <w:rsid w:val="00B9080E"/>
    <w:rsid w:val="00C05096"/>
    <w:rsid w:val="00C24560"/>
    <w:rsid w:val="00C666A2"/>
    <w:rsid w:val="00CA2B70"/>
    <w:rsid w:val="00D03165"/>
    <w:rsid w:val="00D231C1"/>
    <w:rsid w:val="00D6565C"/>
    <w:rsid w:val="00EB1298"/>
    <w:rsid w:val="00EE17BB"/>
    <w:rsid w:val="00EE5CDD"/>
    <w:rsid w:val="00F11AEF"/>
    <w:rsid w:val="00FA3A32"/>
    <w:rsid w:val="00FD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70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D70A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link w:val="a6"/>
    <w:uiPriority w:val="1"/>
    <w:qFormat/>
    <w:rsid w:val="00732E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732E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732E3A"/>
    <w:rPr>
      <w:rFonts w:ascii="Courier New" w:hAnsi="Courier New"/>
      <w:sz w:val="20"/>
      <w:lang w:eastAsia="en-US"/>
    </w:rPr>
  </w:style>
  <w:style w:type="character" w:customStyle="1" w:styleId="a8">
    <w:name w:val="Текст Знак"/>
    <w:basedOn w:val="a0"/>
    <w:link w:val="a7"/>
    <w:rsid w:val="00732E3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732E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732E3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005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05C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05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70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D70A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link w:val="a6"/>
    <w:uiPriority w:val="1"/>
    <w:qFormat/>
    <w:rsid w:val="00732E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732E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732E3A"/>
    <w:rPr>
      <w:rFonts w:ascii="Courier New" w:hAnsi="Courier New"/>
      <w:sz w:val="20"/>
      <w:lang w:eastAsia="en-US"/>
    </w:rPr>
  </w:style>
  <w:style w:type="character" w:customStyle="1" w:styleId="a8">
    <w:name w:val="Текст Знак"/>
    <w:basedOn w:val="a0"/>
    <w:link w:val="a7"/>
    <w:rsid w:val="00732E3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732E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732E3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005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05C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05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594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5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1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9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4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363F-7FCC-42DE-84E9-F4964C03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Гайнеева</dc:creator>
  <cp:lastModifiedBy>Администратор</cp:lastModifiedBy>
  <cp:revision>2</cp:revision>
  <cp:lastPrinted>2017-09-14T08:18:00Z</cp:lastPrinted>
  <dcterms:created xsi:type="dcterms:W3CDTF">2017-10-17T06:28:00Z</dcterms:created>
  <dcterms:modified xsi:type="dcterms:W3CDTF">2017-10-17T06:28:00Z</dcterms:modified>
</cp:coreProperties>
</file>