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85" w:rsidRPr="008903C8" w:rsidRDefault="00012F85" w:rsidP="00012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903C8">
        <w:rPr>
          <w:rFonts w:ascii="Times New Roman" w:hAnsi="Times New Roman" w:cs="Times New Roman"/>
          <w:sz w:val="28"/>
          <w:szCs w:val="28"/>
        </w:rPr>
        <w:t>25-26 августа в Казани пройдут Дни Москвы в Татарстане.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В первый же день гости Татарстана побывают в Деревне Универсиады. В 11.20 состоится церемония возложения цветов к Вечному огню в Парке Победы. В 13.10 в казанском речном порту будет возложен венок от Правительства Москвы в память по погибшим на теплоходе «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Булгария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>». Гости посетят (12.10-12.50) и микрорайон «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Энергоэффективный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 квартал» - в рамках выполнения Плана мероприятий по реализации Соглашения о торгово-экономическом, научно-техническом и культурном сотрудничестве между Москвой и Республикой Татарстан</w:t>
      </w:r>
      <w:bookmarkEnd w:id="0"/>
      <w:r w:rsidRPr="008903C8">
        <w:rPr>
          <w:rFonts w:ascii="Times New Roman" w:hAnsi="Times New Roman" w:cs="Times New Roman"/>
          <w:sz w:val="28"/>
          <w:szCs w:val="28"/>
        </w:rPr>
        <w:t>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 Но главным событием станет Торжественное открытие Дней Москвы в Республике Татарстан, которое состоится в Татарском академическом государственном театре оперы и балеты им. Мусы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. Именно здесь, на самой главной сцене Татарстана, выступит знаменитый Государственный камерный оркестр «Виртуозы Москвы» под управлением Владимира Спивакова. Программа концерта прославленного коллектива включает в себя произведения Моцарта, Чайковского, Рахманинова, Вивальди, Россини,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Пуччини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>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Дни Москвы в Татарстане не ограничатся торжественным вечером в оперном театре.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26 августа в казанской детской музыкальной школе №1 преподаватели московской детской школы искусств им. Балакирева проведут мастер-класс (11.00-12.00).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Эта школа знаменита и имеет свою историю. За 40 лет своего существования она ввела в мир творчества и художественной культуры более 4 тысяч юных москвичей. В 2000 году ДШИ получила от государства здание-дворец, </w:t>
      </w:r>
      <w:proofErr w:type="gramStart"/>
      <w:r w:rsidRPr="008903C8">
        <w:rPr>
          <w:rFonts w:ascii="Times New Roman" w:hAnsi="Times New Roman" w:cs="Times New Roman"/>
          <w:sz w:val="28"/>
          <w:szCs w:val="28"/>
        </w:rPr>
        <w:t>архитектурный проект</w:t>
      </w:r>
      <w:proofErr w:type="gramEnd"/>
      <w:r w:rsidRPr="008903C8">
        <w:rPr>
          <w:rFonts w:ascii="Times New Roman" w:hAnsi="Times New Roman" w:cs="Times New Roman"/>
          <w:sz w:val="28"/>
          <w:szCs w:val="28"/>
        </w:rPr>
        <w:t xml:space="preserve"> которого был удостоен государственной премии России. Новые условия позволили оснастить учебные помещения более чем для 20 образовательных специализаций.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Балакиревская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 школа осуществляет сотрудничество с посольствами Греции, Ирландии, Литвы, Венгрии и др. Учащиеся школы и их преподаватели проводят немало времени в гастрольных поездках, участвуют в творческих экспедициях, выездных мероприятиях, передвижных выставках.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В этот же день в 11.00 в Национальной библиотеке РТ начнется творческая встреча с писателями Москвы, в ходе которой состоится церемония передачи книг Правительством Москвы в дар учреждениям культуры Татарстана. На протяжении многих лет реализуется Программа Правительства Москвы «Москва – регионам России», благодаря которой сотни тысяч читателей в различных регионах России получают возможность работать с новой книгой, повышать свой интеллектуальный уровень, расширять кругозор. 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lastRenderedPageBreak/>
        <w:t>В этот раз Москва передаст библиотекам Татарстана сертификат на получение в течение 2011 года 2000 экземпляров книг. Часть этих книг будет представлена на выставке. Это иллюстрированные альбомы, книги по истории, искусству, архитектуре, краеведению, архитектуре, а также художественные произведения.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В кинотеатре «Мир» 26 августа в 11.00 состоится творческая встреча с деятелями киноискусства и кинорежиссерами. Главной гостьей мероприятия станет режиссер Наталья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Углицких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, которая привезет в Казань свой фильм, романтическую комедию «На крючке!». Его премьера состоялась в начале этого года в кинотеатре «Октябрь». В фильме заняты популярные российские актеры – Светлана Антонова, Екатерина Вилкова, Константин Крюков, Марат Башаров, Валерий Николаев, Игорь Угольников и др. Казанские зрители смогут посмотреть фильм по окончании общения с </w:t>
      </w:r>
      <w:proofErr w:type="gramStart"/>
      <w:r w:rsidRPr="008903C8">
        <w:rPr>
          <w:rFonts w:ascii="Times New Roman" w:hAnsi="Times New Roman" w:cs="Times New Roman"/>
          <w:sz w:val="28"/>
          <w:szCs w:val="28"/>
        </w:rPr>
        <w:t>московскими</w:t>
      </w:r>
      <w:proofErr w:type="gramEnd"/>
      <w:r w:rsidRPr="008903C8">
        <w:rPr>
          <w:rFonts w:ascii="Times New Roman" w:hAnsi="Times New Roman" w:cs="Times New Roman"/>
          <w:sz w:val="28"/>
          <w:szCs w:val="28"/>
        </w:rPr>
        <w:t xml:space="preserve"> кинодеятелями.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В Национальном музее РТ в 11.00 состоится официальная презентация выставки «Москва и москвичи. Традиции и современность».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Программа пребывания столичных гостей в Казани обширна. В эти дни москвичи посетят общеобразовательную школу №178, встретятся с многодетными семьями и директорами казанских школ (26 августа, 11.00). Агентство инвестиционного развития РТ совместно с Департаментом науки, промышленной политики и предпринимательства Москвы проведет презентацию Программы поддержки малого и среднего бизнеса. 26 августа в 12.00 в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-производственном технопарке «Идея» состоится круглый стол с участием </w:t>
      </w:r>
      <w:proofErr w:type="gramStart"/>
      <w:r w:rsidRPr="008903C8">
        <w:rPr>
          <w:rFonts w:ascii="Times New Roman" w:hAnsi="Times New Roman" w:cs="Times New Roman"/>
          <w:sz w:val="28"/>
          <w:szCs w:val="28"/>
        </w:rPr>
        <w:t>бизнес-кругов</w:t>
      </w:r>
      <w:proofErr w:type="gramEnd"/>
      <w:r w:rsidRPr="008903C8">
        <w:rPr>
          <w:rFonts w:ascii="Times New Roman" w:hAnsi="Times New Roman" w:cs="Times New Roman"/>
          <w:sz w:val="28"/>
          <w:szCs w:val="28"/>
        </w:rPr>
        <w:t xml:space="preserve"> Москвы и Татарстана.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Завершаться Дни Москвы в Республике Татарстан концертом популярной группы «То</w:t>
      </w:r>
      <w:proofErr w:type="spellStart"/>
      <w:proofErr w:type="gramStart"/>
      <w:r w:rsidRPr="008903C8">
        <w:rPr>
          <w:rFonts w:ascii="Times New Roman" w:hAnsi="Times New Roman" w:cs="Times New Roman"/>
          <w:sz w:val="28"/>
          <w:szCs w:val="28"/>
          <w:lang w:val="en-US"/>
        </w:rPr>
        <w:t>ki</w:t>
      </w:r>
      <w:proofErr w:type="spellEnd"/>
      <w:proofErr w:type="gramEnd"/>
      <w:r w:rsidRPr="008903C8">
        <w:rPr>
          <w:rFonts w:ascii="Times New Roman" w:hAnsi="Times New Roman" w:cs="Times New Roman"/>
          <w:sz w:val="28"/>
          <w:szCs w:val="28"/>
        </w:rPr>
        <w:t xml:space="preserve">о», который состоится 26 августа в 19.30 на площади перед Татарским государственным академическим театром им. Г. 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i/>
          <w:iCs/>
          <w:sz w:val="28"/>
          <w:szCs w:val="28"/>
        </w:rPr>
        <w:t>Пресс-служба Министерства культуры РТ</w:t>
      </w:r>
    </w:p>
    <w:p w:rsidR="00012F85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5F018E" w:rsidRPr="008903C8" w:rsidRDefault="00012F85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br/>
      </w:r>
    </w:p>
    <w:p w:rsidR="008903C8" w:rsidRPr="008903C8" w:rsidRDefault="008903C8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012F85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</w:t>
      </w:r>
      <w:r w:rsidRPr="00890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инистерство промышленности и торговли РТ</w:t>
      </w:r>
    </w:p>
    <w:p w:rsidR="008903C8" w:rsidRPr="008903C8" w:rsidRDefault="008903C8" w:rsidP="008903C8">
      <w:pPr>
        <w:jc w:val="center"/>
        <w:rPr>
          <w:b/>
          <w:bCs/>
          <w:sz w:val="24"/>
          <w:szCs w:val="24"/>
        </w:rPr>
      </w:pPr>
      <w:r w:rsidRPr="008903C8">
        <w:rPr>
          <w:b/>
          <w:bCs/>
          <w:sz w:val="24"/>
          <w:szCs w:val="24"/>
        </w:rPr>
        <w:t>Пресс – релиз</w:t>
      </w:r>
    </w:p>
    <w:p w:rsidR="008903C8" w:rsidRPr="008903C8" w:rsidRDefault="008903C8" w:rsidP="008903C8">
      <w:pPr>
        <w:jc w:val="center"/>
        <w:rPr>
          <w:b/>
          <w:bCs/>
          <w:sz w:val="24"/>
          <w:szCs w:val="24"/>
        </w:rPr>
      </w:pPr>
      <w:r w:rsidRPr="008903C8">
        <w:rPr>
          <w:b/>
          <w:bCs/>
          <w:sz w:val="24"/>
          <w:szCs w:val="24"/>
        </w:rPr>
        <w:t xml:space="preserve">                                                                         т. 292-14-82,  </w:t>
      </w:r>
      <w:hyperlink r:id="rId6" w:history="1">
        <w:r w:rsidRPr="008903C8">
          <w:rPr>
            <w:b/>
            <w:bCs/>
            <w:color w:val="0000FF"/>
            <w:sz w:val="24"/>
            <w:szCs w:val="24"/>
            <w:u w:val="single"/>
            <w:lang w:val="en-US"/>
          </w:rPr>
          <w:t>press</w:t>
        </w:r>
        <w:r w:rsidRPr="008903C8">
          <w:rPr>
            <w:b/>
            <w:bCs/>
            <w:color w:val="0000FF"/>
            <w:sz w:val="24"/>
            <w:szCs w:val="24"/>
            <w:u w:val="single"/>
          </w:rPr>
          <w:t>.</w:t>
        </w:r>
        <w:r w:rsidRPr="008903C8">
          <w:rPr>
            <w:b/>
            <w:bCs/>
            <w:color w:val="0000FF"/>
            <w:sz w:val="24"/>
            <w:szCs w:val="24"/>
            <w:u w:val="single"/>
            <w:lang w:val="en-US"/>
          </w:rPr>
          <w:t>mpt</w:t>
        </w:r>
        <w:r w:rsidRPr="008903C8">
          <w:rPr>
            <w:b/>
            <w:bCs/>
            <w:color w:val="0000FF"/>
            <w:sz w:val="24"/>
            <w:szCs w:val="24"/>
            <w:u w:val="single"/>
          </w:rPr>
          <w:t>@</w:t>
        </w:r>
        <w:r w:rsidRPr="008903C8">
          <w:rPr>
            <w:b/>
            <w:bCs/>
            <w:color w:val="0000FF"/>
            <w:sz w:val="24"/>
            <w:szCs w:val="24"/>
            <w:u w:val="single"/>
            <w:lang w:val="en-US"/>
          </w:rPr>
          <w:t>tatar</w:t>
        </w:r>
        <w:r w:rsidRPr="008903C8">
          <w:rPr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8903C8">
          <w:rPr>
            <w:b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903C8">
        <w:rPr>
          <w:b/>
          <w:bCs/>
          <w:sz w:val="24"/>
          <w:szCs w:val="24"/>
        </w:rPr>
        <w:t xml:space="preserve">, </w:t>
      </w:r>
      <w:proofErr w:type="spellStart"/>
      <w:r w:rsidRPr="008903C8">
        <w:rPr>
          <w:b/>
          <w:bCs/>
          <w:sz w:val="24"/>
          <w:szCs w:val="24"/>
          <w:lang w:val="en-US"/>
        </w:rPr>
        <w:t>mpt</w:t>
      </w:r>
      <w:proofErr w:type="spellEnd"/>
      <w:r w:rsidRPr="008903C8">
        <w:rPr>
          <w:b/>
          <w:bCs/>
          <w:sz w:val="24"/>
          <w:szCs w:val="24"/>
        </w:rPr>
        <w:t>.</w:t>
      </w:r>
      <w:proofErr w:type="spellStart"/>
      <w:r w:rsidRPr="008903C8">
        <w:rPr>
          <w:b/>
          <w:bCs/>
          <w:sz w:val="24"/>
          <w:szCs w:val="24"/>
          <w:lang w:val="en-US"/>
        </w:rPr>
        <w:t>tatar</w:t>
      </w:r>
      <w:proofErr w:type="spellEnd"/>
      <w:r w:rsidRPr="008903C8">
        <w:rPr>
          <w:b/>
          <w:bCs/>
          <w:sz w:val="24"/>
          <w:szCs w:val="24"/>
        </w:rPr>
        <w:t>.</w:t>
      </w:r>
      <w:proofErr w:type="spellStart"/>
      <w:r w:rsidRPr="008903C8">
        <w:rPr>
          <w:b/>
          <w:bCs/>
          <w:sz w:val="24"/>
          <w:szCs w:val="24"/>
          <w:lang w:val="en-US"/>
        </w:rPr>
        <w:t>ru</w:t>
      </w:r>
      <w:proofErr w:type="spellEnd"/>
      <w:r w:rsidRPr="008903C8">
        <w:rPr>
          <w:b/>
          <w:bCs/>
          <w:sz w:val="24"/>
          <w:szCs w:val="24"/>
        </w:rPr>
        <w:t xml:space="preserve"> 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 xml:space="preserve">26 августа </w:t>
      </w:r>
      <w:r w:rsidR="00667503">
        <w:rPr>
          <w:rFonts w:ascii="Times New Roman" w:hAnsi="Times New Roman" w:cs="Times New Roman"/>
          <w:b/>
          <w:sz w:val="28"/>
          <w:szCs w:val="28"/>
        </w:rPr>
        <w:t>2011г.</w:t>
      </w:r>
      <w:r w:rsidRPr="008903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03C8">
        <w:rPr>
          <w:rFonts w:ascii="Times New Roman" w:hAnsi="Times New Roman" w:cs="Times New Roman"/>
          <w:sz w:val="28"/>
          <w:szCs w:val="28"/>
        </w:rPr>
        <w:t xml:space="preserve">для  делегации  деловых кругов Москвы в </w:t>
      </w:r>
      <w:proofErr w:type="spellStart"/>
      <w:r w:rsidRPr="008903C8">
        <w:rPr>
          <w:rFonts w:ascii="Times New Roman" w:hAnsi="Times New Roman" w:cs="Times New Roman"/>
          <w:color w:val="000000"/>
          <w:sz w:val="28"/>
          <w:szCs w:val="28"/>
        </w:rPr>
        <w:t>Инновационно</w:t>
      </w:r>
      <w:proofErr w:type="spellEnd"/>
      <w:r w:rsidRPr="008903C8">
        <w:rPr>
          <w:rFonts w:ascii="Times New Roman" w:hAnsi="Times New Roman" w:cs="Times New Roman"/>
          <w:color w:val="000000"/>
          <w:sz w:val="28"/>
          <w:szCs w:val="28"/>
        </w:rPr>
        <w:t xml:space="preserve">-производственном  </w:t>
      </w:r>
      <w:r w:rsidRPr="008903C8">
        <w:rPr>
          <w:rFonts w:ascii="Times New Roman" w:hAnsi="Times New Roman" w:cs="Times New Roman"/>
          <w:sz w:val="28"/>
          <w:szCs w:val="28"/>
        </w:rPr>
        <w:t>технопарке «Идея»  состоятся следующие мероприятия: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03C8" w:rsidRPr="008903C8" w:rsidRDefault="008903C8" w:rsidP="008903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презентация Агентства инвестиционного развития РТ (10.30ч.);</w:t>
      </w:r>
    </w:p>
    <w:p w:rsidR="008903C8" w:rsidRPr="008903C8" w:rsidRDefault="008903C8" w:rsidP="008903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презентация проекта «Безопасный Татарстан» по внедрению систем видеонаблюдения в Казани и систем безопасности внедренных в Москве (10.50ч.);       </w:t>
      </w:r>
    </w:p>
    <w:p w:rsidR="008903C8" w:rsidRPr="008903C8" w:rsidRDefault="008903C8" w:rsidP="008903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презентация Особой экономической зоны «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>» (в 11.00ч.);</w:t>
      </w:r>
    </w:p>
    <w:p w:rsidR="008903C8" w:rsidRPr="008903C8" w:rsidRDefault="008903C8" w:rsidP="008903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3C8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 ЗАО «</w:t>
      </w:r>
      <w:proofErr w:type="spellStart"/>
      <w:r w:rsidRPr="008903C8">
        <w:rPr>
          <w:rFonts w:ascii="Times New Roman" w:hAnsi="Times New Roman" w:cs="Times New Roman"/>
          <w:color w:val="000000"/>
          <w:sz w:val="28"/>
          <w:szCs w:val="28"/>
        </w:rPr>
        <w:t>Инновационно</w:t>
      </w:r>
      <w:proofErr w:type="spellEnd"/>
      <w:r w:rsidRPr="008903C8">
        <w:rPr>
          <w:rFonts w:ascii="Times New Roman" w:hAnsi="Times New Roman" w:cs="Times New Roman"/>
          <w:color w:val="000000"/>
          <w:sz w:val="28"/>
          <w:szCs w:val="28"/>
        </w:rPr>
        <w:t>-производственный технопарк «Идея» и обмен опытом (в 11.50ч.);</w:t>
      </w:r>
    </w:p>
    <w:p w:rsidR="008903C8" w:rsidRPr="008903C8" w:rsidRDefault="008903C8" w:rsidP="008903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3C8">
        <w:rPr>
          <w:rFonts w:ascii="Times New Roman" w:hAnsi="Times New Roman" w:cs="Times New Roman"/>
          <w:color w:val="000000"/>
          <w:sz w:val="28"/>
          <w:szCs w:val="28"/>
        </w:rPr>
        <w:t xml:space="preserve"> круглый стол с участием представителей бизнес-кругов </w:t>
      </w:r>
      <w:proofErr w:type="spellStart"/>
      <w:r w:rsidRPr="008903C8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8903C8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8903C8">
        <w:rPr>
          <w:rFonts w:ascii="Times New Roman" w:hAnsi="Times New Roman" w:cs="Times New Roman"/>
          <w:color w:val="000000"/>
          <w:sz w:val="28"/>
          <w:szCs w:val="28"/>
        </w:rPr>
        <w:t>осквы</w:t>
      </w:r>
      <w:proofErr w:type="spellEnd"/>
      <w:r w:rsidRPr="008903C8">
        <w:rPr>
          <w:rFonts w:ascii="Times New Roman" w:hAnsi="Times New Roman" w:cs="Times New Roman"/>
          <w:color w:val="000000"/>
          <w:sz w:val="28"/>
          <w:szCs w:val="28"/>
        </w:rPr>
        <w:t xml:space="preserve"> и Республики Татарстан  (в 12.05ч.).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Возглавляют делегацию деловых кругов Москвы: </w:t>
      </w:r>
      <w:r w:rsidRPr="00890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Герасимов Михаил Дмитриевич - </w:t>
      </w:r>
      <w:r w:rsidRPr="008903C8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руководителя Департамента науки, промышленной политики и предпринимательства города Москвы; </w:t>
      </w:r>
      <w:r w:rsidRPr="00890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Бурцев Олег Николаевич - </w:t>
      </w:r>
      <w:r w:rsidRPr="008903C8"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 Департамента города Москвы по конкурентной политике.</w:t>
      </w:r>
    </w:p>
    <w:p w:rsidR="008903C8" w:rsidRPr="008903C8" w:rsidRDefault="008903C8" w:rsidP="008903C8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 xml:space="preserve">В составе делегации деловых кругов Москвы: 47 </w:t>
      </w:r>
      <w:r w:rsidRPr="008903C8">
        <w:rPr>
          <w:rFonts w:ascii="Times New Roman" w:hAnsi="Times New Roman" w:cs="Times New Roman"/>
          <w:sz w:val="28"/>
          <w:szCs w:val="28"/>
        </w:rPr>
        <w:t xml:space="preserve"> руководителей компаний различной отраслевой направленности. 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>Со стороны РТ</w:t>
      </w:r>
      <w:r w:rsidRPr="008903C8">
        <w:rPr>
          <w:rFonts w:ascii="Times New Roman" w:hAnsi="Times New Roman" w:cs="Times New Roman"/>
          <w:sz w:val="28"/>
          <w:szCs w:val="28"/>
        </w:rPr>
        <w:t xml:space="preserve"> для участия  в «круглом столе» и адресных  встречах  приглашены  представители </w:t>
      </w:r>
      <w:r w:rsidRPr="008903C8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8903C8">
        <w:rPr>
          <w:rFonts w:ascii="Times New Roman" w:hAnsi="Times New Roman" w:cs="Times New Roman"/>
          <w:sz w:val="28"/>
          <w:szCs w:val="28"/>
        </w:rPr>
        <w:t xml:space="preserve">татарстанских предприятий и организаций.  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>Основные направления проведения адресных встреч: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Инновационная деятельность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Поиск перспективных проектов в РТ для привлечения иностранных инвестиций в сферу энергетики/</w:t>
      </w:r>
      <w:proofErr w:type="spellStart"/>
      <w:r w:rsidRPr="008903C8">
        <w:rPr>
          <w:rFonts w:ascii="Times New Roman" w:hAnsi="Times New Roman" w:cs="Times New Roman"/>
          <w:sz w:val="28"/>
          <w:szCs w:val="28"/>
        </w:rPr>
        <w:t>нефтегаза</w:t>
      </w:r>
      <w:proofErr w:type="spellEnd"/>
      <w:r w:rsidRPr="008903C8">
        <w:rPr>
          <w:rFonts w:ascii="Times New Roman" w:hAnsi="Times New Roman" w:cs="Times New Roman"/>
          <w:sz w:val="28"/>
          <w:szCs w:val="28"/>
        </w:rPr>
        <w:t>/нефтехимии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Топливно-энергетический комплекс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Машиностроение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Информационные технологии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 xml:space="preserve">Строительство </w:t>
      </w:r>
    </w:p>
    <w:p w:rsidR="008903C8" w:rsidRPr="008903C8" w:rsidRDefault="008903C8" w:rsidP="008903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hAnsi="Times New Roman" w:cs="Times New Roman"/>
          <w:sz w:val="28"/>
          <w:szCs w:val="28"/>
        </w:rPr>
        <w:t>Банковская сфера, страхование.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>Для информации: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3C8">
        <w:rPr>
          <w:rFonts w:ascii="Times New Roman" w:eastAsia="Arial Unicode MS" w:hAnsi="Times New Roman" w:cs="Times New Roman"/>
          <w:b/>
          <w:sz w:val="28"/>
          <w:szCs w:val="28"/>
        </w:rPr>
        <w:t xml:space="preserve">Договорной базой сотрудничества между Республикой Татарстан и  Москвой </w:t>
      </w:r>
      <w:r w:rsidRPr="008903C8">
        <w:rPr>
          <w:rFonts w:ascii="Times New Roman" w:eastAsia="Arial Unicode MS" w:hAnsi="Times New Roman" w:cs="Times New Roman"/>
          <w:sz w:val="28"/>
          <w:szCs w:val="28"/>
        </w:rPr>
        <w:t>является</w:t>
      </w:r>
      <w:r w:rsidRPr="008903C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8903C8">
        <w:rPr>
          <w:rFonts w:ascii="Times New Roman" w:hAnsi="Times New Roman" w:cs="Times New Roman"/>
          <w:sz w:val="28"/>
          <w:szCs w:val="28"/>
        </w:rPr>
        <w:t xml:space="preserve">подписанные 12 марта 2011 года Соглашение о торгово-экономическом, научно-техническом и социально-культурном сотрудничестве между Республикой </w:t>
      </w:r>
      <w:r w:rsidRPr="008903C8">
        <w:rPr>
          <w:rFonts w:ascii="Times New Roman" w:hAnsi="Times New Roman" w:cs="Times New Roman"/>
          <w:sz w:val="28"/>
          <w:szCs w:val="28"/>
        </w:rPr>
        <w:lastRenderedPageBreak/>
        <w:t>Татарстан и городом Москвой, а также План мероприятий по его реализации на 2011-2013 годы.</w:t>
      </w:r>
    </w:p>
    <w:p w:rsidR="008903C8" w:rsidRPr="008903C8" w:rsidRDefault="008903C8" w:rsidP="008903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03C8" w:rsidRPr="008903C8" w:rsidRDefault="008903C8" w:rsidP="00890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C8">
        <w:rPr>
          <w:rFonts w:ascii="Times New Roman" w:hAnsi="Times New Roman" w:cs="Times New Roman"/>
          <w:b/>
          <w:sz w:val="28"/>
          <w:szCs w:val="28"/>
        </w:rPr>
        <w:t>В 2010 году</w:t>
      </w:r>
      <w:r w:rsidRPr="008903C8">
        <w:rPr>
          <w:rFonts w:ascii="Times New Roman" w:hAnsi="Times New Roman" w:cs="Times New Roman"/>
          <w:sz w:val="28"/>
          <w:szCs w:val="28"/>
        </w:rPr>
        <w:t xml:space="preserve"> город Москва находился на </w:t>
      </w:r>
      <w:r w:rsidRPr="008903C8">
        <w:rPr>
          <w:rFonts w:ascii="Times New Roman" w:hAnsi="Times New Roman" w:cs="Times New Roman"/>
          <w:b/>
          <w:sz w:val="28"/>
          <w:szCs w:val="28"/>
        </w:rPr>
        <w:t>1-ом месте</w:t>
      </w:r>
      <w:r w:rsidRPr="008903C8">
        <w:rPr>
          <w:rFonts w:ascii="Times New Roman" w:hAnsi="Times New Roman" w:cs="Times New Roman"/>
          <w:sz w:val="28"/>
          <w:szCs w:val="28"/>
        </w:rPr>
        <w:t xml:space="preserve"> по межрегиональному товарообороту среди субъектов Российской Федерации, с которыми у Республики Татарстан поддерживались торгово-экономические  отношения. </w:t>
      </w:r>
    </w:p>
    <w:p w:rsidR="008903C8" w:rsidRPr="008903C8" w:rsidRDefault="008903C8" w:rsidP="00890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8903C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Вывоз </w:t>
      </w:r>
      <w:r w:rsidRPr="008903C8">
        <w:rPr>
          <w:rFonts w:ascii="Times New Roman" w:hAnsi="Times New Roman" w:cs="Times New Roman"/>
          <w:noProof/>
          <w:sz w:val="28"/>
          <w:szCs w:val="28"/>
        </w:rPr>
        <w:t xml:space="preserve">продукции из Республики Татарстан в г.Москва в 2010 году составил </w:t>
      </w:r>
      <w:r w:rsidRPr="008903C8">
        <w:rPr>
          <w:rFonts w:ascii="Times New Roman" w:hAnsi="Times New Roman" w:cs="Times New Roman"/>
          <w:b/>
          <w:noProof/>
          <w:sz w:val="28"/>
          <w:szCs w:val="28"/>
        </w:rPr>
        <w:t>36,12 млрд. руб.</w:t>
      </w:r>
    </w:p>
    <w:p w:rsidR="008903C8" w:rsidRPr="008903C8" w:rsidRDefault="008903C8" w:rsidP="00890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8903C8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Ввоз </w:t>
      </w:r>
      <w:r w:rsidRPr="008903C8">
        <w:rPr>
          <w:rFonts w:ascii="Times New Roman" w:hAnsi="Times New Roman" w:cs="Times New Roman"/>
          <w:noProof/>
          <w:sz w:val="28"/>
          <w:szCs w:val="28"/>
        </w:rPr>
        <w:t xml:space="preserve">продукции в Республику Татарстан из г.Москва в 2010 году составил </w:t>
      </w:r>
      <w:r w:rsidRPr="008903C8">
        <w:rPr>
          <w:rFonts w:ascii="Times New Roman" w:hAnsi="Times New Roman" w:cs="Times New Roman"/>
          <w:b/>
          <w:noProof/>
          <w:sz w:val="28"/>
          <w:szCs w:val="28"/>
        </w:rPr>
        <w:t>4,44 млрд. руб.</w:t>
      </w:r>
    </w:p>
    <w:p w:rsidR="008903C8" w:rsidRPr="008903C8" w:rsidRDefault="008903C8" w:rsidP="00890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903C8" w:rsidRPr="00012F85" w:rsidRDefault="008903C8" w:rsidP="00012F8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sectPr w:rsidR="008903C8" w:rsidRPr="00012F85" w:rsidSect="00012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CA8"/>
    <w:multiLevelType w:val="hybridMultilevel"/>
    <w:tmpl w:val="B7E4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79CA"/>
    <w:multiLevelType w:val="hybridMultilevel"/>
    <w:tmpl w:val="F834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1697"/>
    <w:multiLevelType w:val="hybridMultilevel"/>
    <w:tmpl w:val="550C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85"/>
    <w:rsid w:val="00012F85"/>
    <w:rsid w:val="005F018E"/>
    <w:rsid w:val="00667503"/>
    <w:rsid w:val="008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.mp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</dc:creator>
  <cp:lastModifiedBy>Зайнуллина</cp:lastModifiedBy>
  <cp:revision>3</cp:revision>
  <dcterms:created xsi:type="dcterms:W3CDTF">2011-08-22T13:32:00Z</dcterms:created>
  <dcterms:modified xsi:type="dcterms:W3CDTF">2011-08-23T04:55:00Z</dcterms:modified>
</cp:coreProperties>
</file>