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550" w:rsidRPr="00E56A33" w:rsidRDefault="00E65550">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E65550" w:rsidRPr="00E56A33">
        <w:tc>
          <w:tcPr>
            <w:tcW w:w="4677" w:type="dxa"/>
            <w:tcMar>
              <w:top w:w="0" w:type="dxa"/>
              <w:left w:w="0" w:type="dxa"/>
              <w:bottom w:w="0" w:type="dxa"/>
              <w:right w:w="0" w:type="dxa"/>
            </w:tcMar>
          </w:tcPr>
          <w:p w:rsidR="00E65550" w:rsidRPr="00E56A33" w:rsidRDefault="00E65550">
            <w:pPr>
              <w:widowControl w:val="0"/>
              <w:autoSpaceDE w:val="0"/>
              <w:autoSpaceDN w:val="0"/>
              <w:adjustRightInd w:val="0"/>
              <w:spacing w:after="0" w:line="240" w:lineRule="auto"/>
              <w:rPr>
                <w:rFonts w:ascii="Calibri" w:hAnsi="Calibri" w:cs="Calibri"/>
              </w:rPr>
            </w:pPr>
            <w:r w:rsidRPr="00E56A33">
              <w:rPr>
                <w:rFonts w:ascii="Calibri" w:hAnsi="Calibri" w:cs="Calibri"/>
              </w:rPr>
              <w:t>16 января 2003 года</w:t>
            </w:r>
          </w:p>
        </w:tc>
        <w:tc>
          <w:tcPr>
            <w:tcW w:w="4677" w:type="dxa"/>
            <w:tcMar>
              <w:top w:w="0" w:type="dxa"/>
              <w:left w:w="0" w:type="dxa"/>
              <w:bottom w:w="0" w:type="dxa"/>
              <w:right w:w="0" w:type="dxa"/>
            </w:tcMar>
          </w:tcPr>
          <w:p w:rsidR="00E65550" w:rsidRPr="00E56A33" w:rsidRDefault="00E65550">
            <w:pPr>
              <w:widowControl w:val="0"/>
              <w:autoSpaceDE w:val="0"/>
              <w:autoSpaceDN w:val="0"/>
              <w:adjustRightInd w:val="0"/>
              <w:spacing w:after="0" w:line="240" w:lineRule="auto"/>
              <w:jc w:val="right"/>
              <w:rPr>
                <w:rFonts w:ascii="Calibri" w:hAnsi="Calibri" w:cs="Calibri"/>
              </w:rPr>
            </w:pPr>
            <w:r w:rsidRPr="00E56A33">
              <w:rPr>
                <w:rFonts w:ascii="Calibri" w:hAnsi="Calibri" w:cs="Calibri"/>
              </w:rPr>
              <w:t>N 3-ЗРТ</w:t>
            </w:r>
          </w:p>
        </w:tc>
      </w:tr>
    </w:tbl>
    <w:p w:rsidR="00E65550" w:rsidRPr="00E56A33" w:rsidRDefault="00E6555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65550" w:rsidRPr="00E56A33" w:rsidRDefault="00E65550">
      <w:pPr>
        <w:widowControl w:val="0"/>
        <w:autoSpaceDE w:val="0"/>
        <w:autoSpaceDN w:val="0"/>
        <w:adjustRightInd w:val="0"/>
        <w:spacing w:after="0" w:line="240" w:lineRule="auto"/>
        <w:rPr>
          <w:rFonts w:ascii="Calibri" w:hAnsi="Calibri" w:cs="Calibri"/>
        </w:rPr>
      </w:pPr>
    </w:p>
    <w:p w:rsidR="00E65550" w:rsidRPr="00E56A33" w:rsidRDefault="00E65550">
      <w:pPr>
        <w:widowControl w:val="0"/>
        <w:autoSpaceDE w:val="0"/>
        <w:autoSpaceDN w:val="0"/>
        <w:adjustRightInd w:val="0"/>
        <w:spacing w:after="0" w:line="240" w:lineRule="auto"/>
        <w:jc w:val="center"/>
        <w:rPr>
          <w:rFonts w:ascii="Calibri" w:hAnsi="Calibri" w:cs="Calibri"/>
          <w:b/>
          <w:bCs/>
        </w:rPr>
      </w:pPr>
      <w:r w:rsidRPr="00E56A33">
        <w:rPr>
          <w:rFonts w:ascii="Calibri" w:hAnsi="Calibri" w:cs="Calibri"/>
          <w:b/>
          <w:bCs/>
        </w:rPr>
        <w:t>ЗАКОН</w:t>
      </w:r>
    </w:p>
    <w:p w:rsidR="00E65550" w:rsidRPr="00E56A33" w:rsidRDefault="00E65550">
      <w:pPr>
        <w:widowControl w:val="0"/>
        <w:autoSpaceDE w:val="0"/>
        <w:autoSpaceDN w:val="0"/>
        <w:adjustRightInd w:val="0"/>
        <w:spacing w:after="0" w:line="240" w:lineRule="auto"/>
        <w:jc w:val="center"/>
        <w:rPr>
          <w:rFonts w:ascii="Calibri" w:hAnsi="Calibri" w:cs="Calibri"/>
          <w:b/>
          <w:bCs/>
        </w:rPr>
      </w:pPr>
      <w:r w:rsidRPr="00E56A33">
        <w:rPr>
          <w:rFonts w:ascii="Calibri" w:hAnsi="Calibri" w:cs="Calibri"/>
          <w:b/>
          <w:bCs/>
        </w:rPr>
        <w:t>РЕСПУБЛИКИ ТАТАРСТАН</w:t>
      </w:r>
    </w:p>
    <w:p w:rsidR="00E65550" w:rsidRPr="00E56A33" w:rsidRDefault="00E65550">
      <w:pPr>
        <w:widowControl w:val="0"/>
        <w:autoSpaceDE w:val="0"/>
        <w:autoSpaceDN w:val="0"/>
        <w:adjustRightInd w:val="0"/>
        <w:spacing w:after="0" w:line="240" w:lineRule="auto"/>
        <w:jc w:val="center"/>
        <w:rPr>
          <w:rFonts w:ascii="Calibri" w:hAnsi="Calibri" w:cs="Calibri"/>
          <w:b/>
          <w:bCs/>
        </w:rPr>
      </w:pPr>
    </w:p>
    <w:p w:rsidR="00E65550" w:rsidRPr="00E56A33" w:rsidRDefault="00E65550">
      <w:pPr>
        <w:widowControl w:val="0"/>
        <w:autoSpaceDE w:val="0"/>
        <w:autoSpaceDN w:val="0"/>
        <w:adjustRightInd w:val="0"/>
        <w:spacing w:after="0" w:line="240" w:lineRule="auto"/>
        <w:jc w:val="center"/>
        <w:rPr>
          <w:rFonts w:ascii="Calibri" w:hAnsi="Calibri" w:cs="Calibri"/>
          <w:b/>
          <w:bCs/>
        </w:rPr>
      </w:pPr>
      <w:r w:rsidRPr="00E56A33">
        <w:rPr>
          <w:rFonts w:ascii="Calibri" w:hAnsi="Calibri" w:cs="Calibri"/>
          <w:b/>
          <w:bCs/>
        </w:rPr>
        <w:t>О ГОСУДАРСТВЕННОЙ ГРАЖДАНСКОЙ СЛУЖБЕ</w:t>
      </w:r>
    </w:p>
    <w:p w:rsidR="00E65550" w:rsidRPr="00E56A33" w:rsidRDefault="00E65550">
      <w:pPr>
        <w:widowControl w:val="0"/>
        <w:autoSpaceDE w:val="0"/>
        <w:autoSpaceDN w:val="0"/>
        <w:adjustRightInd w:val="0"/>
        <w:spacing w:after="0" w:line="240" w:lineRule="auto"/>
        <w:jc w:val="center"/>
        <w:rPr>
          <w:rFonts w:ascii="Calibri" w:hAnsi="Calibri" w:cs="Calibri"/>
          <w:b/>
          <w:bCs/>
        </w:rPr>
      </w:pPr>
      <w:r w:rsidRPr="00E56A33">
        <w:rPr>
          <w:rFonts w:ascii="Calibri" w:hAnsi="Calibri" w:cs="Calibri"/>
          <w:b/>
          <w:bCs/>
        </w:rPr>
        <w:t>РЕСПУБЛИКИ ТАТАРСТАН</w:t>
      </w:r>
    </w:p>
    <w:p w:rsidR="00E65550" w:rsidRPr="00E56A33" w:rsidRDefault="00E65550">
      <w:pPr>
        <w:widowControl w:val="0"/>
        <w:autoSpaceDE w:val="0"/>
        <w:autoSpaceDN w:val="0"/>
        <w:adjustRightInd w:val="0"/>
        <w:spacing w:after="0" w:line="240" w:lineRule="auto"/>
        <w:rPr>
          <w:rFonts w:ascii="Calibri" w:hAnsi="Calibri" w:cs="Calibri"/>
        </w:rPr>
      </w:pPr>
    </w:p>
    <w:p w:rsidR="00E65550" w:rsidRPr="00E56A33" w:rsidRDefault="00E65550">
      <w:pPr>
        <w:widowControl w:val="0"/>
        <w:autoSpaceDE w:val="0"/>
        <w:autoSpaceDN w:val="0"/>
        <w:adjustRightInd w:val="0"/>
        <w:spacing w:after="0" w:line="240" w:lineRule="auto"/>
        <w:jc w:val="right"/>
        <w:rPr>
          <w:rFonts w:ascii="Calibri" w:hAnsi="Calibri" w:cs="Calibri"/>
        </w:rPr>
      </w:pPr>
      <w:r w:rsidRPr="00E56A33">
        <w:rPr>
          <w:rFonts w:ascii="Calibri" w:hAnsi="Calibri" w:cs="Calibri"/>
        </w:rPr>
        <w:t>Принят</w:t>
      </w:r>
    </w:p>
    <w:p w:rsidR="00E65550" w:rsidRPr="00E56A33" w:rsidRDefault="00E65550">
      <w:pPr>
        <w:widowControl w:val="0"/>
        <w:autoSpaceDE w:val="0"/>
        <w:autoSpaceDN w:val="0"/>
        <w:adjustRightInd w:val="0"/>
        <w:spacing w:after="0" w:line="240" w:lineRule="auto"/>
        <w:jc w:val="right"/>
        <w:rPr>
          <w:rFonts w:ascii="Calibri" w:hAnsi="Calibri" w:cs="Calibri"/>
        </w:rPr>
      </w:pPr>
      <w:r w:rsidRPr="00E56A33">
        <w:rPr>
          <w:rFonts w:ascii="Calibri" w:hAnsi="Calibri" w:cs="Calibri"/>
        </w:rPr>
        <w:t>Государственным Советом</w:t>
      </w:r>
    </w:p>
    <w:p w:rsidR="00E65550" w:rsidRPr="00E56A33" w:rsidRDefault="00E65550">
      <w:pPr>
        <w:widowControl w:val="0"/>
        <w:autoSpaceDE w:val="0"/>
        <w:autoSpaceDN w:val="0"/>
        <w:adjustRightInd w:val="0"/>
        <w:spacing w:after="0" w:line="240" w:lineRule="auto"/>
        <w:jc w:val="right"/>
        <w:rPr>
          <w:rFonts w:ascii="Calibri" w:hAnsi="Calibri" w:cs="Calibri"/>
        </w:rPr>
      </w:pPr>
      <w:r w:rsidRPr="00E56A33">
        <w:rPr>
          <w:rFonts w:ascii="Calibri" w:hAnsi="Calibri" w:cs="Calibri"/>
        </w:rPr>
        <w:t>Республики Татарстан</w:t>
      </w:r>
    </w:p>
    <w:p w:rsidR="00E65550" w:rsidRPr="00E56A33" w:rsidRDefault="00E65550">
      <w:pPr>
        <w:widowControl w:val="0"/>
        <w:autoSpaceDE w:val="0"/>
        <w:autoSpaceDN w:val="0"/>
        <w:adjustRightInd w:val="0"/>
        <w:spacing w:after="0" w:line="240" w:lineRule="auto"/>
        <w:jc w:val="right"/>
        <w:rPr>
          <w:rFonts w:ascii="Calibri" w:hAnsi="Calibri" w:cs="Calibri"/>
        </w:rPr>
      </w:pPr>
      <w:r w:rsidRPr="00E56A33">
        <w:rPr>
          <w:rFonts w:ascii="Calibri" w:hAnsi="Calibri" w:cs="Calibri"/>
        </w:rPr>
        <w:t>24 декабря 2002 года</w:t>
      </w:r>
    </w:p>
    <w:p w:rsidR="00E65550" w:rsidRPr="00E56A33" w:rsidRDefault="00E65550">
      <w:pPr>
        <w:widowControl w:val="0"/>
        <w:autoSpaceDE w:val="0"/>
        <w:autoSpaceDN w:val="0"/>
        <w:adjustRightInd w:val="0"/>
        <w:spacing w:after="0" w:line="240" w:lineRule="auto"/>
        <w:jc w:val="center"/>
        <w:rPr>
          <w:rFonts w:ascii="Calibri" w:hAnsi="Calibri" w:cs="Calibri"/>
        </w:rPr>
      </w:pP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(в ред. Законов РТ от 25.10.2005 </w:t>
      </w:r>
      <w:hyperlink r:id="rId5" w:history="1">
        <w:r w:rsidRPr="00E56A33">
          <w:rPr>
            <w:rFonts w:ascii="Calibri" w:hAnsi="Calibri" w:cs="Calibri"/>
          </w:rPr>
          <w:t>N 106-ЗРТ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06.12.2006 </w:t>
      </w:r>
      <w:hyperlink r:id="rId6" w:history="1">
        <w:r w:rsidRPr="00E56A33">
          <w:rPr>
            <w:rFonts w:ascii="Calibri" w:hAnsi="Calibri" w:cs="Calibri"/>
          </w:rPr>
          <w:t>N 73-ЗРТ</w:t>
        </w:r>
      </w:hyperlink>
      <w:r w:rsidRPr="00E56A33">
        <w:rPr>
          <w:rFonts w:ascii="Calibri" w:hAnsi="Calibri" w:cs="Calibri"/>
        </w:rPr>
        <w:t xml:space="preserve">, от 06.11.2007 </w:t>
      </w:r>
      <w:hyperlink r:id="rId7" w:history="1">
        <w:r w:rsidRPr="00E56A33">
          <w:rPr>
            <w:rFonts w:ascii="Calibri" w:hAnsi="Calibri" w:cs="Calibri"/>
          </w:rPr>
          <w:t>N 44-ЗРТ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20.03.2008 </w:t>
      </w:r>
      <w:hyperlink r:id="rId8" w:history="1">
        <w:r w:rsidRPr="00E56A33">
          <w:rPr>
            <w:rFonts w:ascii="Calibri" w:hAnsi="Calibri" w:cs="Calibri"/>
          </w:rPr>
          <w:t>N 10-ЗРТ</w:t>
        </w:r>
      </w:hyperlink>
      <w:r w:rsidRPr="00E56A33">
        <w:rPr>
          <w:rFonts w:ascii="Calibri" w:hAnsi="Calibri" w:cs="Calibri"/>
        </w:rPr>
        <w:t xml:space="preserve">, от 03.10.2008 </w:t>
      </w:r>
      <w:hyperlink r:id="rId9" w:history="1">
        <w:r w:rsidRPr="00E56A33">
          <w:rPr>
            <w:rFonts w:ascii="Calibri" w:hAnsi="Calibri" w:cs="Calibri"/>
          </w:rPr>
          <w:t>N 78-ЗРТ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18.12.2008 </w:t>
      </w:r>
      <w:hyperlink r:id="rId10" w:history="1">
        <w:r w:rsidRPr="00E56A33">
          <w:rPr>
            <w:rFonts w:ascii="Calibri" w:hAnsi="Calibri" w:cs="Calibri"/>
          </w:rPr>
          <w:t>N 120-ЗРТ</w:t>
        </w:r>
      </w:hyperlink>
      <w:r w:rsidRPr="00E56A33">
        <w:rPr>
          <w:rFonts w:ascii="Calibri" w:hAnsi="Calibri" w:cs="Calibri"/>
        </w:rPr>
        <w:t xml:space="preserve">, от 03.12.2009 </w:t>
      </w:r>
      <w:hyperlink r:id="rId11" w:history="1">
        <w:r w:rsidRPr="00E56A33">
          <w:rPr>
            <w:rFonts w:ascii="Calibri" w:hAnsi="Calibri" w:cs="Calibri"/>
          </w:rPr>
          <w:t>N 59-ЗРТ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13.01.2010 </w:t>
      </w:r>
      <w:hyperlink r:id="rId12" w:history="1">
        <w:r w:rsidRPr="00E56A33">
          <w:rPr>
            <w:rFonts w:ascii="Calibri" w:hAnsi="Calibri" w:cs="Calibri"/>
          </w:rPr>
          <w:t>N 5-ЗРТ</w:t>
        </w:r>
      </w:hyperlink>
      <w:r w:rsidRPr="00E56A33">
        <w:rPr>
          <w:rFonts w:ascii="Calibri" w:hAnsi="Calibri" w:cs="Calibri"/>
        </w:rPr>
        <w:t xml:space="preserve">, от 14.10.2010 </w:t>
      </w:r>
      <w:hyperlink r:id="rId13" w:history="1">
        <w:r w:rsidRPr="00E56A33">
          <w:rPr>
            <w:rFonts w:ascii="Calibri" w:hAnsi="Calibri" w:cs="Calibri"/>
          </w:rPr>
          <w:t>N 70-ЗРТ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19.05.2011 </w:t>
      </w:r>
      <w:hyperlink r:id="rId14" w:history="1">
        <w:r w:rsidRPr="00E56A33">
          <w:rPr>
            <w:rFonts w:ascii="Calibri" w:hAnsi="Calibri" w:cs="Calibri"/>
          </w:rPr>
          <w:t>N 24-ЗРТ</w:t>
        </w:r>
      </w:hyperlink>
      <w:r w:rsidRPr="00E56A33">
        <w:rPr>
          <w:rFonts w:ascii="Calibri" w:hAnsi="Calibri" w:cs="Calibri"/>
        </w:rPr>
        <w:t xml:space="preserve">, от 18.11.2011 </w:t>
      </w:r>
      <w:hyperlink r:id="rId15" w:history="1">
        <w:r w:rsidRPr="00E56A33">
          <w:rPr>
            <w:rFonts w:ascii="Calibri" w:hAnsi="Calibri" w:cs="Calibri"/>
          </w:rPr>
          <w:t>N 85-ЗРТ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12.07.2012 </w:t>
      </w:r>
      <w:hyperlink r:id="rId16" w:history="1">
        <w:r w:rsidRPr="00E56A33">
          <w:rPr>
            <w:rFonts w:ascii="Calibri" w:hAnsi="Calibri" w:cs="Calibri"/>
          </w:rPr>
          <w:t>N 48-ЗРТ</w:t>
        </w:r>
      </w:hyperlink>
      <w:r w:rsidRPr="00E56A33">
        <w:rPr>
          <w:rFonts w:ascii="Calibri" w:hAnsi="Calibri" w:cs="Calibri"/>
        </w:rPr>
        <w:t xml:space="preserve">, от 25.02.2013 </w:t>
      </w:r>
      <w:hyperlink r:id="rId17" w:history="1">
        <w:r w:rsidRPr="00E56A33">
          <w:rPr>
            <w:rFonts w:ascii="Calibri" w:hAnsi="Calibri" w:cs="Calibri"/>
          </w:rPr>
          <w:t>N 13-ЗРТ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29.03.2013 </w:t>
      </w:r>
      <w:hyperlink r:id="rId18" w:history="1">
        <w:r w:rsidRPr="00E56A33">
          <w:rPr>
            <w:rFonts w:ascii="Calibri" w:hAnsi="Calibri" w:cs="Calibri"/>
          </w:rPr>
          <w:t>N 24-ЗРТ</w:t>
        </w:r>
      </w:hyperlink>
      <w:r w:rsidRPr="00E56A33">
        <w:rPr>
          <w:rFonts w:ascii="Calibri" w:hAnsi="Calibri" w:cs="Calibri"/>
        </w:rPr>
        <w:t xml:space="preserve">, от 15.11.2013 </w:t>
      </w:r>
      <w:hyperlink r:id="rId19" w:history="1">
        <w:r w:rsidRPr="00E56A33">
          <w:rPr>
            <w:rFonts w:ascii="Calibri" w:hAnsi="Calibri" w:cs="Calibri"/>
          </w:rPr>
          <w:t>N 93-ЗРТ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14.05.2014 </w:t>
      </w:r>
      <w:hyperlink r:id="rId20" w:history="1">
        <w:r w:rsidRPr="00E56A33">
          <w:rPr>
            <w:rFonts w:ascii="Calibri" w:hAnsi="Calibri" w:cs="Calibri"/>
          </w:rPr>
          <w:t>N 32-ЗРТ</w:t>
        </w:r>
      </w:hyperlink>
      <w:r w:rsidRPr="00E56A33">
        <w:rPr>
          <w:rFonts w:ascii="Calibri" w:hAnsi="Calibri" w:cs="Calibri"/>
        </w:rPr>
        <w:t xml:space="preserve">, от 30.06.2014 </w:t>
      </w:r>
      <w:hyperlink r:id="rId21" w:history="1">
        <w:r w:rsidRPr="00E56A33">
          <w:rPr>
            <w:rFonts w:ascii="Calibri" w:hAnsi="Calibri" w:cs="Calibri"/>
          </w:rPr>
          <w:t>N 55-ЗРТ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24.07.2014 </w:t>
      </w:r>
      <w:hyperlink r:id="rId22" w:history="1">
        <w:r w:rsidRPr="00E56A33">
          <w:rPr>
            <w:rFonts w:ascii="Calibri" w:hAnsi="Calibri" w:cs="Calibri"/>
          </w:rPr>
          <w:t>N 76-ЗРТ</w:t>
        </w:r>
      </w:hyperlink>
      <w:r w:rsidRPr="00E56A33">
        <w:rPr>
          <w:rFonts w:ascii="Calibri" w:hAnsi="Calibri" w:cs="Calibri"/>
        </w:rPr>
        <w:t xml:space="preserve">, от 15.12.2014 N </w:t>
      </w:r>
      <w:hyperlink r:id="rId23" w:history="1">
        <w:r w:rsidRPr="00E56A33">
          <w:rPr>
            <w:rFonts w:ascii="Calibri" w:hAnsi="Calibri" w:cs="Calibri"/>
          </w:rPr>
          <w:t>120-ЗРТ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18.12.2014 </w:t>
      </w:r>
      <w:hyperlink r:id="rId24" w:history="1">
        <w:r w:rsidRPr="00E56A33">
          <w:rPr>
            <w:rFonts w:ascii="Calibri" w:hAnsi="Calibri" w:cs="Calibri"/>
          </w:rPr>
          <w:t>N 125-ЗРТ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с изм., внесенными Законами РТ от 15.12.2009 </w:t>
      </w:r>
      <w:hyperlink r:id="rId25" w:history="1">
        <w:r w:rsidRPr="00E56A33">
          <w:rPr>
            <w:rFonts w:ascii="Calibri" w:hAnsi="Calibri" w:cs="Calibri"/>
          </w:rPr>
          <w:t>N 64-ЗРТ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21.12.2010 </w:t>
      </w:r>
      <w:hyperlink r:id="rId26" w:history="1">
        <w:r w:rsidRPr="00E56A33">
          <w:rPr>
            <w:rFonts w:ascii="Calibri" w:hAnsi="Calibri" w:cs="Calibri"/>
          </w:rPr>
          <w:t>N 94-ЗРТ</w:t>
        </w:r>
      </w:hyperlink>
      <w:r w:rsidRPr="00E56A33">
        <w:rPr>
          <w:rFonts w:ascii="Calibri" w:hAnsi="Calibri" w:cs="Calibri"/>
        </w:rPr>
        <w:t xml:space="preserve"> (ред. 30.12.2011),</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от 25.11.2013 </w:t>
      </w:r>
      <w:hyperlink r:id="rId27" w:history="1">
        <w:r w:rsidRPr="00E56A33">
          <w:rPr>
            <w:rFonts w:ascii="Calibri" w:hAnsi="Calibri" w:cs="Calibri"/>
          </w:rPr>
          <w:t>N 94-ЗРТ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rPr>
          <w:rFonts w:ascii="Calibri" w:hAnsi="Calibri" w:cs="Calibri"/>
        </w:rPr>
      </w:pPr>
    </w:p>
    <w:p w:rsidR="00E65550" w:rsidRPr="00E56A33" w:rsidRDefault="00E65550">
      <w:pPr>
        <w:widowControl w:val="0"/>
        <w:autoSpaceDE w:val="0"/>
        <w:autoSpaceDN w:val="0"/>
        <w:adjustRightInd w:val="0"/>
        <w:spacing w:after="0" w:line="240" w:lineRule="auto"/>
        <w:jc w:val="center"/>
        <w:outlineLvl w:val="0"/>
        <w:rPr>
          <w:rFonts w:ascii="Calibri" w:hAnsi="Calibri" w:cs="Calibri"/>
          <w:b/>
          <w:bCs/>
        </w:rPr>
      </w:pPr>
      <w:bookmarkStart w:id="0" w:name="Par30"/>
      <w:bookmarkEnd w:id="0"/>
      <w:r w:rsidRPr="00E56A33">
        <w:rPr>
          <w:rFonts w:ascii="Calibri" w:hAnsi="Calibri" w:cs="Calibri"/>
          <w:b/>
          <w:bCs/>
        </w:rPr>
        <w:t>Глава 1. ОБЩИЕ ПОЛОЖЕНИЯ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1" w:name="Par32"/>
      <w:bookmarkEnd w:id="1"/>
      <w:r w:rsidRPr="00E56A33">
        <w:rPr>
          <w:rFonts w:ascii="Calibri" w:hAnsi="Calibri" w:cs="Calibri"/>
        </w:rPr>
        <w:t>Статья 1. Предмет регулирования настоящего Закона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Настоящий Закон регулирует отношения в сфере организации государственной гражданской службы Республики Татарстан (далее также - государственная служба), а также в соответствии с федеральными законами определяет условия прохождения государственной службы государственными гражданскими служащими Республики Татарстан (далее также - государственные служащие) и гарантии их деятельности.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2" w:name="Par36"/>
      <w:bookmarkEnd w:id="2"/>
      <w:r w:rsidRPr="00E56A33">
        <w:rPr>
          <w:rFonts w:ascii="Calibri" w:hAnsi="Calibri" w:cs="Calibri"/>
        </w:rPr>
        <w:t>Статья 2. Основные термины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Основные термины, используемые в настоящем Законе, применяются в том же значении, что и в Федеральном </w:t>
      </w:r>
      <w:hyperlink r:id="rId28" w:history="1">
        <w:r w:rsidRPr="00E56A33">
          <w:rPr>
            <w:rFonts w:ascii="Calibri" w:hAnsi="Calibri" w:cs="Calibri"/>
          </w:rPr>
          <w:t>законе</w:t>
        </w:r>
      </w:hyperlink>
      <w:r w:rsidRPr="00E56A33">
        <w:rPr>
          <w:rFonts w:ascii="Calibri" w:hAnsi="Calibri" w:cs="Calibri"/>
        </w:rPr>
        <w:t xml:space="preserve"> "О системе государственной службы Российской Федерации" и Федеральном </w:t>
      </w:r>
      <w:hyperlink r:id="rId29" w:history="1">
        <w:r w:rsidRPr="00E56A33">
          <w:rPr>
            <w:rFonts w:ascii="Calibri" w:hAnsi="Calibri" w:cs="Calibri"/>
          </w:rPr>
          <w:t>законе</w:t>
        </w:r>
      </w:hyperlink>
      <w:r w:rsidRPr="00E56A33">
        <w:rPr>
          <w:rFonts w:ascii="Calibri" w:hAnsi="Calibri" w:cs="Calibri"/>
        </w:rPr>
        <w:t xml:space="preserve"> "О государственной гражданской службе Российской Федерации".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3" w:name="Par40"/>
      <w:bookmarkEnd w:id="3"/>
      <w:r w:rsidRPr="00E56A33">
        <w:rPr>
          <w:rFonts w:ascii="Calibri" w:hAnsi="Calibri" w:cs="Calibri"/>
        </w:rPr>
        <w:t>Статья 3. Государственная гражданская служба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Государственная гражданская служба Республики Татарстан представляет собой профессиональную служебную деятельность граждан Российской Федерации (далее также - граждане) на должностях государственной гражданской службы Республики Татарстан (далее также - должности государственной службы) по обеспечению исполнения полномочий государственных органов Республики Татарстан и лиц, замещающих государственные должности Республики Татарстан.</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lastRenderedPageBreak/>
        <w:t xml:space="preserve">(в ред. </w:t>
      </w:r>
      <w:hyperlink r:id="rId30"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Государственная служба осуществляется в аппаратах законодательного (представительного) и исполнительных органов государственной власти Республики Татарстан, судов Республики Татарстан, иных государственных органов Республики Татарстан, образуемых в соответствии с законодательством Республики Татарстан (далее также - государственные органы).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4" w:name="Par46"/>
      <w:bookmarkEnd w:id="4"/>
      <w:r w:rsidRPr="00E56A33">
        <w:rPr>
          <w:rFonts w:ascii="Calibri" w:hAnsi="Calibri" w:cs="Calibri"/>
        </w:rPr>
        <w:t>Статья 4. Принципы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Принципами государственной службы являются: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приоритет прав и свобод человека и гражданина;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единство правовых и организационных основ федеральной государственной гражданской службы и государственной гражданской службы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равный доступ граждан к государственной службе в соответствии с федеральным законом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профессионализм и компетентность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стабильность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доступность информации о государственной службе;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взаимодействие с общественными объединениями и гражданами;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защищенность государственных служащих от неправомерного вмешательства в их профессиональную служебную деятельность.</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5" w:name="Par58"/>
      <w:bookmarkEnd w:id="5"/>
      <w:r w:rsidRPr="00E56A33">
        <w:rPr>
          <w:rFonts w:ascii="Calibri" w:hAnsi="Calibri" w:cs="Calibri"/>
        </w:rPr>
        <w:t>Статья 5. Правовое регулирование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Правовое регулирование государственной службы осуществляется </w:t>
      </w:r>
      <w:hyperlink r:id="rId31" w:history="1">
        <w:r w:rsidRPr="00E56A33">
          <w:rPr>
            <w:rFonts w:ascii="Calibri" w:hAnsi="Calibri" w:cs="Calibri"/>
          </w:rPr>
          <w:t>Конституцией</w:t>
        </w:r>
      </w:hyperlink>
      <w:r w:rsidRPr="00E56A33">
        <w:rPr>
          <w:rFonts w:ascii="Calibri" w:hAnsi="Calibri" w:cs="Calibri"/>
        </w:rPr>
        <w:t xml:space="preserve"> Российской Федерации, </w:t>
      </w:r>
      <w:hyperlink r:id="rId32" w:history="1">
        <w:r w:rsidRPr="00E56A33">
          <w:rPr>
            <w:rFonts w:ascii="Calibri" w:hAnsi="Calibri" w:cs="Calibri"/>
          </w:rPr>
          <w:t>Конституцией</w:t>
        </w:r>
      </w:hyperlink>
      <w:r w:rsidRPr="00E56A33">
        <w:rPr>
          <w:rFonts w:ascii="Calibri" w:hAnsi="Calibri" w:cs="Calibri"/>
        </w:rPr>
        <w:t xml:space="preserve"> Республики Татарстан, Федеральным </w:t>
      </w:r>
      <w:hyperlink r:id="rId33" w:history="1">
        <w:r w:rsidRPr="00E56A33">
          <w:rPr>
            <w:rFonts w:ascii="Calibri" w:hAnsi="Calibri" w:cs="Calibri"/>
          </w:rPr>
          <w:t>законом</w:t>
        </w:r>
      </w:hyperlink>
      <w:r w:rsidRPr="00E56A33">
        <w:rPr>
          <w:rFonts w:ascii="Calibri" w:hAnsi="Calibri" w:cs="Calibri"/>
        </w:rPr>
        <w:t xml:space="preserve"> "О системе государственной службы Российской Федерации", Федеральным </w:t>
      </w:r>
      <w:hyperlink r:id="rId34" w:history="1">
        <w:r w:rsidRPr="00E56A33">
          <w:rPr>
            <w:rFonts w:ascii="Calibri" w:hAnsi="Calibri" w:cs="Calibri"/>
          </w:rPr>
          <w:t>законом</w:t>
        </w:r>
      </w:hyperlink>
      <w:r w:rsidRPr="00E56A33">
        <w:rPr>
          <w:rFonts w:ascii="Calibri" w:hAnsi="Calibri" w:cs="Calibri"/>
        </w:rPr>
        <w:t xml:space="preserve"> "О государственной гражданской службе Российской Федерации" (далее - Федеральный закон), иными федеральными законами и другими нормативными правовыми актами Российской Федерации, настоящим Законом, принимаемыми в соответствии с ним иными законами и другими нормативными правовыми актами Республики Татарстан, а также нормативными правовыми актами государственных органов.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Законодательство Российской Федерации о труде применяется к отношениям, связанным с государственной службой в соответствии с Федеральным </w:t>
      </w:r>
      <w:hyperlink r:id="rId35"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jc w:val="center"/>
        <w:outlineLvl w:val="0"/>
        <w:rPr>
          <w:rFonts w:ascii="Calibri" w:hAnsi="Calibri" w:cs="Calibri"/>
          <w:b/>
          <w:bCs/>
        </w:rPr>
      </w:pPr>
      <w:bookmarkStart w:id="6" w:name="Par63"/>
      <w:bookmarkEnd w:id="6"/>
      <w:r w:rsidRPr="00E56A33">
        <w:rPr>
          <w:rFonts w:ascii="Calibri" w:hAnsi="Calibri" w:cs="Calibri"/>
          <w:b/>
          <w:bCs/>
        </w:rPr>
        <w:t>Глава 2.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7" w:name="Par65"/>
      <w:bookmarkEnd w:id="7"/>
      <w:r w:rsidRPr="00E56A33">
        <w:rPr>
          <w:rFonts w:ascii="Calibri" w:hAnsi="Calibri" w:cs="Calibri"/>
        </w:rPr>
        <w:t>Статья 6.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 ред. </w:t>
      </w:r>
      <w:hyperlink r:id="rId36" w:history="1">
        <w:r w:rsidRPr="00E56A33">
          <w:rPr>
            <w:rFonts w:ascii="Calibri" w:hAnsi="Calibri" w:cs="Calibri"/>
          </w:rPr>
          <w:t>Закона</w:t>
        </w:r>
      </w:hyperlink>
      <w:r w:rsidRPr="00E56A33">
        <w:rPr>
          <w:rFonts w:ascii="Calibri" w:hAnsi="Calibri" w:cs="Calibri"/>
        </w:rPr>
        <w:t xml:space="preserve"> РТ от 15.12.2014 N 123-ЗРТ)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Должности государственной службы должности, учреждаемые законами или иными нормативными правовыми актами Республики Татарстан с учетом положений Федерального </w:t>
      </w:r>
      <w:hyperlink r:id="rId37" w:history="1">
        <w:r w:rsidRPr="00E56A33">
          <w:rPr>
            <w:rFonts w:ascii="Calibri" w:hAnsi="Calibri" w:cs="Calibri"/>
          </w:rPr>
          <w:t>закона</w:t>
        </w:r>
      </w:hyperlink>
      <w:r w:rsidRPr="00E56A33">
        <w:rPr>
          <w:rFonts w:ascii="Calibri" w:hAnsi="Calibri" w:cs="Calibri"/>
        </w:rPr>
        <w:t>, настоящего Закона в целях обеспечения исполнения полномочий государственного органа Республики Татарстан либо лица, замещающего государственную должность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В государственном органе могут быть предусмотрены должности, не являющиеся должностями государственной службы. Трудовая деятельность работников, замещающих такие должности, регулируется законодательством Российской Федерации о труде.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8" w:name="Par72"/>
      <w:bookmarkEnd w:id="8"/>
      <w:r w:rsidRPr="00E56A33">
        <w:rPr>
          <w:rFonts w:ascii="Calibri" w:hAnsi="Calibri" w:cs="Calibri"/>
        </w:rPr>
        <w:t>Статья 7. Учреждение должностей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1. Должности государственной службы учреждаются законами Республики Татарстан либо: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в Аппарате Государственного Совета Республики Татарстан - постановлениями Государственного Совета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в иных государственных органах - указами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Общее количество должностей государственной гражданской службы Республики Татарстан с распределением по государственным органам утверждается Президентом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9" w:name="Par79"/>
      <w:bookmarkEnd w:id="9"/>
      <w:r w:rsidRPr="00E56A33">
        <w:rPr>
          <w:rFonts w:ascii="Calibri" w:hAnsi="Calibri" w:cs="Calibri"/>
        </w:rPr>
        <w:t>Статья 8. Классификация должностей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Должности государственной службы подразделяются на категории и группы.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Должности государственной службы в соответствии с Федеральным </w:t>
      </w:r>
      <w:hyperlink r:id="rId38" w:history="1">
        <w:r w:rsidRPr="00E56A33">
          <w:rPr>
            <w:rFonts w:ascii="Calibri" w:hAnsi="Calibri" w:cs="Calibri"/>
          </w:rPr>
          <w:t>законом</w:t>
        </w:r>
      </w:hyperlink>
      <w:r w:rsidRPr="00E56A33">
        <w:rPr>
          <w:rFonts w:ascii="Calibri" w:hAnsi="Calibri" w:cs="Calibri"/>
        </w:rPr>
        <w:t xml:space="preserve"> подразделяются на категории "руководители" (за исключением должностей руководителей государственных органов, являющихся государственными должностями Республики Татарстан), "помощники (советники)", "специалисты" и "обеспечивающие специалисты".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При этом к должностям государственной службы категорий "специалисты" и "обеспечивающие специалисты" относятся должности руководителей подразделений (отделов, секторов, групп и иных) в составе структурных подразделений государственных органов, их заместителей и специалистов.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К должностям категории "специалисты" относятся должности в правовых (юридических) службах государственных органов, иных структурных подразделениях, осуществляющих профессиональное обеспечение деятельности государственных органов в зависимости от установленных задач и функций этих органов. К должностям категории "обеспечивающие специалисты" относятся должности в структурных подразделениях государственных органов, осуществляющих организационное, информационное, документационное, финансово-экономическое, хозяйственное и иное обеспечение деятельности государственных органов.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Должности государственной службы подразделяются на следующие группы: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высшие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главные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ведущие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старшие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младшие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Должности категорий "руководители" и "помощники (советники)" подразделяются на высшую, главную и ведущую группы должностей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Должности категории "специалисты" подразделяются на высшую, главную, ведущую и старшую группы должностей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Должности категории "обеспечивающие специалисты" подразделяются на главную, ведущую, старшую и младшую группы должностей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Должности государственной службы подразделяются по специализациям, которые устанавливаются в зависимости от функциональных особенностей должностей государственной службы и особенностей предмета ведения соответствующих государственных органов. Перечень специализаций должностей государственной гражданской службы Республики Татарстан утверждается Президентом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8. Отнесение должностей государственной службы к категориям осуществляется руководителем государственного органа (лицом, замещающим государственную должность Республики Татарстан) по согласованию с государственным органом Республики Татарстан по управлению государственной службой (далее также - орган по управлению государственной службой) в соответствии с Федеральным </w:t>
      </w:r>
      <w:hyperlink r:id="rId39" w:history="1">
        <w:r w:rsidRPr="00E56A33">
          <w:rPr>
            <w:rFonts w:ascii="Calibri" w:hAnsi="Calibri" w:cs="Calibri"/>
          </w:rPr>
          <w:t>законом</w:t>
        </w:r>
      </w:hyperlink>
      <w:r w:rsidRPr="00E56A33">
        <w:rPr>
          <w:rFonts w:ascii="Calibri" w:hAnsi="Calibri" w:cs="Calibri"/>
        </w:rPr>
        <w:t>, настоящим Законом, установленной структурой государственного органа и специализацией должностей государственной службы и закрепляется в штатном расписании соответствующего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10" w:name="Par97"/>
      <w:bookmarkEnd w:id="10"/>
      <w:r w:rsidRPr="00E56A33">
        <w:rPr>
          <w:rFonts w:ascii="Calibri" w:hAnsi="Calibri" w:cs="Calibri"/>
        </w:rPr>
        <w:t>Статья 9. Реестр должностей государственной гражданской службы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 ред. </w:t>
      </w:r>
      <w:hyperlink r:id="rId40"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Должности государственной гражданской службы Республики Татарстан в государственных органах, учреждаемые с учетом структуры этих органов и классифицируемые по категориям, группам должностей в соответствии с Федеральным </w:t>
      </w:r>
      <w:hyperlink r:id="rId41" w:history="1">
        <w:r w:rsidRPr="00E56A33">
          <w:rPr>
            <w:rFonts w:ascii="Calibri" w:hAnsi="Calibri" w:cs="Calibri"/>
          </w:rPr>
          <w:t>законом</w:t>
        </w:r>
      </w:hyperlink>
      <w:r w:rsidRPr="00E56A33">
        <w:rPr>
          <w:rFonts w:ascii="Calibri" w:hAnsi="Calibri" w:cs="Calibri"/>
        </w:rPr>
        <w:t>, составляют перечни должностей государственной гражданской службы Республики Татарстан, являющиеся соответствующими разделами Реестра должностей государственной гражданской службы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Реестр должностей государственной гражданской службы Республики Татарстан составляется с учетом принципов построения Реестра должностей федеральной государственной гражданской службы и утверждается указом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11" w:name="Par104"/>
      <w:bookmarkEnd w:id="11"/>
      <w:r w:rsidRPr="00E56A33">
        <w:rPr>
          <w:rFonts w:ascii="Calibri" w:hAnsi="Calibri" w:cs="Calibri"/>
        </w:rPr>
        <w:t>Статья 10. Квалификационные требования к должностям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В число квалификационных требований к должностям государственной службы входят требования к уровню профессионального образования, стажу государственной гражданской службы (государственной службы иных видов) или стажу (опыту) работы по специальности, направлению подготовки профессиональным знаниям и навыкам, необходимым для исполнения должностных обязанностей.</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42"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Квалификационные требования к должностям государственной службы устанавливаются в соответствии с категориями и группами должностей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В число квалификационных требований к должностям государственной службы категорий "руководители", "помощники (советники)", "специалисты" всех групп должностей государственной службы, а также категории "обеспечивающие специалисты" главной и ведущей групп должностей государственной службы входит наличие высшего образования.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43"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В число квалификационных требований к должностям государственной службы категории "обеспечивающие специалисты" старшей и младшей групп должностей государственной службы входит наличие среднего профессионального образования, соответствующего направлению деятельности.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12" w:name="Par112"/>
      <w:bookmarkEnd w:id="12"/>
      <w:r w:rsidRPr="00E56A33">
        <w:rPr>
          <w:rFonts w:ascii="Calibri" w:hAnsi="Calibri" w:cs="Calibri"/>
        </w:rPr>
        <w:t>5. Устанавливаются следующие квалификационные требования к стажу государственной службы или стажу (опыту) работы по специальности, направлению подготовки для государственных служащих:</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44"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для замещения должностей государственной службы категорий "руководители" и "помощники (советники)" высшей группы должностей государственной службы - стаж государственной службы на должностях государственной службы главной или ведущей группы не менее трех лет либо стаж работы по специальности, направлению подготовки не менее семи лет;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45"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для замещения должностей государственной службы категории "специалисты" высшей группы должностей государственной службы - стаж государственной службы на должностях государственной службы главной или ведущей группы не менее трех лет либо стаж работы по специальности, направлению подготовки не менее пяти лет;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46"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для замещения должностей государственной службы всех категорий главной группы должностей государственной службы - стаж государственной службы на должностях государственной службы ведущей или старшей группы не менее двух лет либо стаж работы по специальности, направлению подготовки не менее трех лет;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47"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для замещения должностей государственной службы всех категорий ведущей группы должностей государственной службы - стаж государственной службы на должностях государственной службы старшей или младшей группы не менее одного года либо стаж работы по специальности, направлению подготовки не менее двух лет;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48"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 xml:space="preserve">абзац утратил силу. - </w:t>
      </w:r>
      <w:hyperlink r:id="rId49" w:history="1">
        <w:r w:rsidRPr="00E56A33">
          <w:rPr>
            <w:rFonts w:ascii="Calibri" w:hAnsi="Calibri" w:cs="Calibri"/>
          </w:rPr>
          <w:t>Закон</w:t>
        </w:r>
      </w:hyperlink>
      <w:r w:rsidRPr="00E56A33">
        <w:rPr>
          <w:rFonts w:ascii="Calibri" w:hAnsi="Calibri" w:cs="Calibri"/>
        </w:rPr>
        <w:t xml:space="preserve"> РТ от 12.07.2012 N 48-ЗРТ.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Квалификационные требования к стажу государственной службы или стажу (опыту) работы по специальности, направлению подготовки для замещения должностей государственной службы старшей и младшей групп должностей государственной службы не устанавливаются.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12.07.2012 </w:t>
      </w:r>
      <w:hyperlink r:id="rId50" w:history="1">
        <w:r w:rsidRPr="00E56A33">
          <w:rPr>
            <w:rFonts w:ascii="Calibri" w:hAnsi="Calibri" w:cs="Calibri"/>
          </w:rPr>
          <w:t>N 48-ЗРТ</w:t>
        </w:r>
      </w:hyperlink>
      <w:r w:rsidRPr="00E56A33">
        <w:rPr>
          <w:rFonts w:ascii="Calibri" w:hAnsi="Calibri" w:cs="Calibri"/>
        </w:rPr>
        <w:t xml:space="preserve">, от 15.11.2013 </w:t>
      </w:r>
      <w:hyperlink r:id="rId51" w:history="1">
        <w:r w:rsidRPr="00E56A33">
          <w:rPr>
            <w:rFonts w:ascii="Calibri" w:hAnsi="Calibri" w:cs="Calibri"/>
          </w:rPr>
          <w:t>N 93-ЗРТ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При определении стажа государственной службы учитывается также стаж работы на должностях федеральной государственной гражданской службы соответствующих должностных групп и приравненных к ним должностях военной и правоохранительной службы, а также должностях муниципальной службы соответствующих должностных групп.</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52" w:history="1">
        <w:r w:rsidRPr="00E56A33">
          <w:rPr>
            <w:rFonts w:ascii="Calibri" w:hAnsi="Calibri" w:cs="Calibri"/>
          </w:rPr>
          <w:t>Закона</w:t>
        </w:r>
      </w:hyperlink>
      <w:r w:rsidRPr="00E56A33">
        <w:rPr>
          <w:rFonts w:ascii="Calibri" w:hAnsi="Calibri" w:cs="Calibri"/>
        </w:rPr>
        <w:t xml:space="preserve"> РТ от 14.10.2010 N 70-ЗРТ)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6. Квалификационные требования к стажу государственной службы или стажу (опыту) работы по специальности, направлению подготовки, установленные </w:t>
      </w:r>
      <w:hyperlink w:anchor="Par112" w:history="1">
        <w:r w:rsidRPr="00E56A33">
          <w:rPr>
            <w:rFonts w:ascii="Calibri" w:hAnsi="Calibri" w:cs="Calibri"/>
          </w:rPr>
          <w:t>частью 5</w:t>
        </w:r>
      </w:hyperlink>
      <w:r w:rsidRPr="00E56A33">
        <w:rPr>
          <w:rFonts w:ascii="Calibri" w:hAnsi="Calibri" w:cs="Calibri"/>
        </w:rPr>
        <w:t xml:space="preserve"> настоящей статьи, при замещении должностей государственной службы категории "помощники (советники)" главной и ведущей группы и категории "специалисты" главной, ведущей группы должностей государственной службы лицами, имеющими ученую степень, соответствующую направлению деятельности, по решению руководителя государственного органа могут не учитываться.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25.02.2013 </w:t>
      </w:r>
      <w:hyperlink r:id="rId53" w:history="1">
        <w:r w:rsidRPr="00E56A33">
          <w:rPr>
            <w:rFonts w:ascii="Calibri" w:hAnsi="Calibri" w:cs="Calibri"/>
          </w:rPr>
          <w:t>N 13-ЗРТ</w:t>
        </w:r>
      </w:hyperlink>
      <w:r w:rsidRPr="00E56A33">
        <w:rPr>
          <w:rFonts w:ascii="Calibri" w:hAnsi="Calibri" w:cs="Calibri"/>
        </w:rPr>
        <w:t xml:space="preserve">, от 15.11.2013 </w:t>
      </w:r>
      <w:hyperlink r:id="rId54" w:history="1">
        <w:r w:rsidRPr="00E56A33">
          <w:rPr>
            <w:rFonts w:ascii="Calibri" w:hAnsi="Calibri" w:cs="Calibri"/>
          </w:rPr>
          <w:t>N 93-ЗРТ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Квалификационные требования к профессиональным знаниям и навыкам, необходимым для исполнения должностных обязанностей, устанавливаются нормативным актом государственного органа с учетом его задач и функций и включаются в должностной регламент государственного служащего (далее - должностной регламент).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13" w:name="Par131"/>
      <w:bookmarkEnd w:id="13"/>
      <w:r w:rsidRPr="00E56A33">
        <w:rPr>
          <w:rFonts w:ascii="Calibri" w:hAnsi="Calibri" w:cs="Calibri"/>
        </w:rPr>
        <w:t>Статья 11. Классные чины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 ред. </w:t>
      </w:r>
      <w:hyperlink r:id="rId55" w:history="1">
        <w:r w:rsidRPr="00E56A33">
          <w:rPr>
            <w:rFonts w:ascii="Calibri" w:hAnsi="Calibri" w:cs="Calibri"/>
          </w:rPr>
          <w:t>Закона</w:t>
        </w:r>
      </w:hyperlink>
      <w:r w:rsidRPr="00E56A33">
        <w:rPr>
          <w:rFonts w:ascii="Calibri" w:hAnsi="Calibri" w:cs="Calibri"/>
        </w:rPr>
        <w:t xml:space="preserve"> РТ от 14.10.2010 N 70-ЗРТ)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Государственным служащим присваиваются следующие классные чины государственной службы (далее также - классные чины), соответствующие группам должностей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замещающим должности государственной службы высшей группы - действительный государственный советник Республики Татарстан 1, 2 или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замещающим должности государственной службы главной группы - государственный советник Республики Татарстан 1, 2 или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замещающим должности государственной службы ведущей группы - советник государственной гражданской службы Республики Татарстан 1, 2 или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замещающим должности государственной службы старшей группы - референт государственной гражданской службы Республики Татарстан 1, 2 или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замещающим должности государственной службы младшей группы - секретарь государственной гражданской службы Республики Татарстан 1, 2 или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Классный чин может быть первым или очередным.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14" w:name="Par142"/>
      <w:bookmarkEnd w:id="14"/>
      <w:r w:rsidRPr="00E56A33">
        <w:rPr>
          <w:rFonts w:ascii="Calibri" w:hAnsi="Calibri" w:cs="Calibri"/>
        </w:rPr>
        <w:t>3. Первыми классными чинами (в зависимости от группы должностей государственной службы, к которой относится должность государственной службы, замещаемая государственным служащим) считаются классные чины по соответствующей группе должностей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15" w:name="Par144"/>
      <w:bookmarkEnd w:id="15"/>
      <w:r w:rsidRPr="00E56A33">
        <w:rPr>
          <w:rFonts w:ascii="Calibri" w:hAnsi="Calibri" w:cs="Calibri"/>
        </w:rPr>
        <w:t>Статья 11.1. Сроки прохождения государственной службы в классных чинах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(введена </w:t>
      </w:r>
      <w:hyperlink r:id="rId56" w:history="1">
        <w:r w:rsidRPr="00E56A33">
          <w:rPr>
            <w:rFonts w:ascii="Calibri" w:hAnsi="Calibri" w:cs="Calibri"/>
          </w:rPr>
          <w:t>Законом</w:t>
        </w:r>
      </w:hyperlink>
      <w:r w:rsidRPr="00E56A33">
        <w:rPr>
          <w:rFonts w:ascii="Calibri" w:hAnsi="Calibri" w:cs="Calibri"/>
        </w:rPr>
        <w:t xml:space="preserve"> РТ от 14.10.2010 N 70-ЗРТ)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16" w:name="Par148"/>
      <w:bookmarkEnd w:id="16"/>
      <w:r w:rsidRPr="00E56A33">
        <w:rPr>
          <w:rFonts w:ascii="Calibri" w:hAnsi="Calibri" w:cs="Calibri"/>
        </w:rPr>
        <w:t>1. Для прохождения государственной службы устанавливаются следующие сроки пребывания в классных чинах: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секретаря государственной гражданской службы Республики Татарстан 3-го класса - не менее одного года;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секретаря государственной гражданской службы Республики Татарстан 2-го класса - не менее одного года;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референта государственной гражданской службы Республики Татарстан 3-го класса - не менее одного года;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референта государственной гражданской службы Республики Татарстан 2-го класса - не менее одного года;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советника государственной гражданской службы Республики Татарстан 3-го класса - не менее двух лет;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советника государственной гражданской службы Республики Татарстан 2-го класса - не менее двух лет;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государственного советника Республики Татарстан 3-го класса - не менее двух лет;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государственного советника Республики Татарстан 2-го класса - не менее двух лет;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действительного государственного советника Республики Татарстан 3-го класса - не менее одного года;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действительного государственного советника Республики Татарстан 2-го класса - не менее одного года.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Минимальные сроки пребывания в классных чинах секретаря государственной гражданской службы Республики Татарстан 1-го класса, референта государственной гражданской службы Республики Татарстан 1-го класса, советника государственной гражданской службы Республики Татарстан 1-го класса, государственного советника Республики Татарстан 1-го класса не устанавливаются.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Срок пребывания в присвоенном классном чине исчисляется со дня присвоения классного чина.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Днем присвоения классного чина считается день принятия решения о присвоении классного чина. В случае присвоения классного чина по результатам квалификационного экзамена днем присвоения классного чина считается день сдачи государственным служащим квалификационного экзамена.</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4 в ред. </w:t>
      </w:r>
      <w:hyperlink r:id="rId57" w:history="1">
        <w:r w:rsidRPr="00E56A33">
          <w:rPr>
            <w:rFonts w:ascii="Calibri" w:hAnsi="Calibri" w:cs="Calibri"/>
          </w:rPr>
          <w:t>Закона</w:t>
        </w:r>
      </w:hyperlink>
      <w:r w:rsidRPr="00E56A33">
        <w:rPr>
          <w:rFonts w:ascii="Calibri" w:hAnsi="Calibri" w:cs="Calibri"/>
        </w:rPr>
        <w:t xml:space="preserve"> РТ от 18.11.2011 N 85-ЗРТ)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17" w:name="Par164"/>
      <w:bookmarkEnd w:id="17"/>
      <w:r w:rsidRPr="00E56A33">
        <w:rPr>
          <w:rFonts w:ascii="Calibri" w:hAnsi="Calibri" w:cs="Calibri"/>
        </w:rPr>
        <w:t>Статья 11.2. Порядок присвоения классных чинов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(введена </w:t>
      </w:r>
      <w:hyperlink r:id="rId58" w:history="1">
        <w:r w:rsidRPr="00E56A33">
          <w:rPr>
            <w:rFonts w:ascii="Calibri" w:hAnsi="Calibri" w:cs="Calibri"/>
          </w:rPr>
          <w:t>Законом</w:t>
        </w:r>
      </w:hyperlink>
      <w:r w:rsidRPr="00E56A33">
        <w:rPr>
          <w:rFonts w:ascii="Calibri" w:hAnsi="Calibri" w:cs="Calibri"/>
        </w:rPr>
        <w:t xml:space="preserve"> РТ от 14.10.2010 N 70-ЗРТ)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Классные чины присваиваются государственным служащим персонально, с соблюдением последовательности, в соответствии с замещаемой должностью государственной службы в пределах группы должностей государственной службы, а также с учетом профессионального уровня, продолжительности государственной службы в предыдущем классном чине и в замещаемой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Государственному служащему, не имеющему классного чина государственной гражданской службы Республики Татарстан, присваивается классный чин, являющийся первым для группы должностей государственной службы, к которой относится замещаемая им должность.</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Первый классный чин присваивается государственному служащему после успешного завершения испытания, а если испытание не устанавливалось, то не ранее чем через три месяца после назначения государственного служащего на должность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Очередной классный чин присваивается государственному служащему по истечении минимального срока, установленного для прохождения государственной службы в предыдущем классном чине, и при условии, что он замещает должность государственной службы, для которой предусмотрен классный чин, равный или более высокий, чем классный чин, присваиваемый государственному служащему.</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18" w:name="Par172"/>
      <w:bookmarkEnd w:id="18"/>
      <w:r w:rsidRPr="00E56A33">
        <w:rPr>
          <w:rFonts w:ascii="Calibri" w:hAnsi="Calibri" w:cs="Calibri"/>
        </w:rPr>
        <w:t>5. Государственным служащим, замещающим должности государственной службы на определенный срок полномочий, за исключением государственных служащих, замещающих должности государственной службы категории "руководители", относящиеся к высшей группе должностей государственной службы, классные чины присваиваются по результатам квалификационного экзамена.</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5 в ред. </w:t>
      </w:r>
      <w:hyperlink r:id="rId59" w:history="1">
        <w:r w:rsidRPr="00E56A33">
          <w:rPr>
            <w:rFonts w:ascii="Calibri" w:hAnsi="Calibri" w:cs="Calibri"/>
          </w:rPr>
          <w:t>Закона</w:t>
        </w:r>
      </w:hyperlink>
      <w:r w:rsidRPr="00E56A33">
        <w:rPr>
          <w:rFonts w:ascii="Calibri" w:hAnsi="Calibri" w:cs="Calibri"/>
        </w:rPr>
        <w:t xml:space="preserve"> РТ от 18.11.2011 N 85-ЗРТ)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6. Утратила силу - </w:t>
      </w:r>
      <w:hyperlink r:id="rId60" w:history="1">
        <w:r w:rsidRPr="00E56A33">
          <w:rPr>
            <w:rFonts w:ascii="Calibri" w:hAnsi="Calibri" w:cs="Calibri"/>
          </w:rPr>
          <w:t>Закон</w:t>
        </w:r>
      </w:hyperlink>
      <w:r w:rsidRPr="00E56A33">
        <w:rPr>
          <w:rFonts w:ascii="Calibri" w:hAnsi="Calibri" w:cs="Calibri"/>
        </w:rPr>
        <w:t xml:space="preserve"> РТ от 18.11.2011 N 85-ЗРТ.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19" w:name="Par175"/>
      <w:bookmarkEnd w:id="19"/>
      <w:r w:rsidRPr="00E56A33">
        <w:rPr>
          <w:rFonts w:ascii="Calibri" w:hAnsi="Calibri" w:cs="Calibri"/>
        </w:rPr>
        <w:lastRenderedPageBreak/>
        <w:t>7. Классные чины действительного государственного советника Республики Татарстан 1, 2 или 3-го класса присваиваются Президентом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в министерствах и государственных комитетах Республики Татарстан - по представлению руководителей этих органов, в представительствах Республики Татарстан - по представлению Руководителя Аппарата Президента Республики Татарстан, в иных органах исполнительной власти Республики Татарстан - по представлению Кабинета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в иных государственных органах Республики Татарстан - по представлению руководителей этих органов.</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7 в ред. </w:t>
      </w:r>
      <w:hyperlink r:id="rId61" w:history="1">
        <w:r w:rsidRPr="00E56A33">
          <w:rPr>
            <w:rFonts w:ascii="Calibri" w:hAnsi="Calibri" w:cs="Calibri"/>
          </w:rPr>
          <w:t>Закона</w:t>
        </w:r>
      </w:hyperlink>
      <w:r w:rsidRPr="00E56A33">
        <w:rPr>
          <w:rFonts w:ascii="Calibri" w:hAnsi="Calibri" w:cs="Calibri"/>
        </w:rPr>
        <w:t xml:space="preserve"> РТ от 12.07.2012 N 48-ЗРТ)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Классные чины государственной службы - государственный советник Республики Татарстан 1, 2 или 3-го класса присваиваются: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20" w:name="Par180"/>
      <w:bookmarkEnd w:id="20"/>
      <w:r w:rsidRPr="00E56A33">
        <w:rPr>
          <w:rFonts w:ascii="Calibri" w:hAnsi="Calibri" w:cs="Calibri"/>
        </w:rPr>
        <w:t>1) государственным служащим, замещающим должности государственной службы в Аппарате Президента Республики Татарстан, - Президентом Республики Татарстан по представлению Руководителя Аппарата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государственным служащим, замещающим должности государственной службы в Аппарате Государственного Совета Республики Татарстан, - Председателем Государственного Совета Республики Татарстан по представлению Секретаря Государственного Совета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21" w:name="Par182"/>
      <w:bookmarkEnd w:id="21"/>
      <w:r w:rsidRPr="00E56A33">
        <w:rPr>
          <w:rFonts w:ascii="Calibri" w:hAnsi="Calibri" w:cs="Calibri"/>
        </w:rPr>
        <w:t>3) государственным служащим, замещающим должности государственной службы в Аппарате Кабинета Министров Республики Татарстан, органах исполнительной власти Республики Татарстан, - Кабинетом Министров Республики Татарстан по представлению соответственно Руководителя Аппарата Кабинета Министров Республики Татарстан, руководителей органов исполнительной власти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22" w:name="Par183"/>
      <w:bookmarkEnd w:id="22"/>
      <w:r w:rsidRPr="00E56A33">
        <w:rPr>
          <w:rFonts w:ascii="Calibri" w:hAnsi="Calibri" w:cs="Calibri"/>
        </w:rPr>
        <w:t>4) государственным служащим, замещающим должности государственной службы в иных государственных органах Республики Татарстан, - руководителем государственного органа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9. Классные чины советника государственной гражданской службы Республики Татарстан 1, 2 или 3-го класса, референта государственной гражданской службы Республики Татарстан 1, 2 или 3-го класса, секретаря государственной гражданской службы Республики Татарстан 1, 2 или 3-го класса государственным служащим присваиваются руководителем государственного органа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10. Для целей настоящей статьи под руководителем государственного органа Республики Татарстан понимается руководитель государственного органа Республики Татарстан, лицо, замещающее государственную должность Республики Татарстан, либо представитель указанного руководителя или лица, наделенный полномочиями по назначению на должности государственной службы в соответствующем государственном органе Республики Татарстан в соответствии с правовым актом государственного органа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11. Решение о присвоении государственному служащему классного чина оформляется соответственно актом Президента Республики Татарстан, Кабинета Министров Республики Татарстан, руководителя соответствующего государственного органа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12. Запись о присвоении классного чина вносится в личное дело и трудовую книжку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13. При назначении государственного служащего на более высокую должность государственной службы в пределах прежней группы должностей ему присваивается очередной классный чин, если истек срок его пребывания в предыдущем классном чине, установленный </w:t>
      </w:r>
      <w:hyperlink w:anchor="Par148" w:history="1">
        <w:r w:rsidRPr="00E56A33">
          <w:rPr>
            <w:rFonts w:ascii="Calibri" w:hAnsi="Calibri" w:cs="Calibri"/>
          </w:rPr>
          <w:t>частью 1 статьи 11.1</w:t>
        </w:r>
      </w:hyperlink>
      <w:r w:rsidRPr="00E56A33">
        <w:rPr>
          <w:rFonts w:ascii="Calibri" w:hAnsi="Calibri" w:cs="Calibri"/>
        </w:rPr>
        <w:t xml:space="preserve"> настоящего Закона.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14. При назначении государственного служащего на должность государственной службы, которая относится к более высокой группе должностей государственной службы, чем замещаемая им ранее, указанному служащему присваивается классный чин, являющийся в соответствии с </w:t>
      </w:r>
      <w:hyperlink w:anchor="Par142" w:history="1">
        <w:r w:rsidRPr="00E56A33">
          <w:rPr>
            <w:rFonts w:ascii="Calibri" w:hAnsi="Calibri" w:cs="Calibri"/>
          </w:rPr>
          <w:t>частью 3 статьи 11</w:t>
        </w:r>
      </w:hyperlink>
      <w:r w:rsidRPr="00E56A33">
        <w:rPr>
          <w:rFonts w:ascii="Calibri" w:hAnsi="Calibri" w:cs="Calibri"/>
        </w:rPr>
        <w:t xml:space="preserve"> настоящего Закона первым для этой группы должностей государственной службы, если этот классный чин выше классного чина, который имеет государственный служащий. В указанном случае классный чин присваивается без соблюдения последовательности и без учета срока пребывания в предыдущем классном чине.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15. В качестве меры поощрения за особые отличия в государственной службе очередной </w:t>
      </w:r>
      <w:r w:rsidRPr="00E56A33">
        <w:rPr>
          <w:rFonts w:ascii="Calibri" w:hAnsi="Calibri" w:cs="Calibri"/>
        </w:rPr>
        <w:lastRenderedPageBreak/>
        <w:t>классный чин государственному служащему может быть присвоен: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досрочно (до истечения срока, установленного </w:t>
      </w:r>
      <w:hyperlink w:anchor="Par148" w:history="1">
        <w:r w:rsidRPr="00E56A33">
          <w:rPr>
            <w:rFonts w:ascii="Calibri" w:hAnsi="Calibri" w:cs="Calibri"/>
          </w:rPr>
          <w:t>частью 1 статьи 11.1</w:t>
        </w:r>
      </w:hyperlink>
      <w:r w:rsidRPr="00E56A33">
        <w:rPr>
          <w:rFonts w:ascii="Calibri" w:hAnsi="Calibri" w:cs="Calibri"/>
        </w:rPr>
        <w:t xml:space="preserve"> настоящего Закона для прохождения государственной службы в соответствующем классном чине) в пределах группы должностей государственной службы, к которой относится замещаемая должность:</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а) 2-го класса - государственному служащему, имеющему классный чин 3-го класса, но не ранее чем через шесть месяцев со дня присвоения классного чина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б) 1-го класса - государственному служащему, имеющему классный чин 2-го класса, но не ранее чем через шесть месяцев со дня присвоения классного чина 2-го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вне очереди (на одну ступень выше без соблюдения последовательности классных чинов) в пределах группы должностей государственной службы, к которой относится замещаемая должность, - 1-го класса - государственному служащему, имеющему классный чин 3-го класса, но не ранее чем по истечении срока, установленного </w:t>
      </w:r>
      <w:hyperlink w:anchor="Par148" w:history="1">
        <w:r w:rsidRPr="00E56A33">
          <w:rPr>
            <w:rFonts w:ascii="Calibri" w:hAnsi="Calibri" w:cs="Calibri"/>
          </w:rPr>
          <w:t>частью 1 статьи 11.1</w:t>
        </w:r>
      </w:hyperlink>
      <w:r w:rsidRPr="00E56A33">
        <w:rPr>
          <w:rFonts w:ascii="Calibri" w:hAnsi="Calibri" w:cs="Calibri"/>
        </w:rPr>
        <w:t xml:space="preserve"> настоящего Закона для прохождения государственной службы в соответствующем классном чине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23" w:name="Par195"/>
      <w:bookmarkEnd w:id="23"/>
      <w:r w:rsidRPr="00E56A33">
        <w:rPr>
          <w:rFonts w:ascii="Calibri" w:hAnsi="Calibri" w:cs="Calibri"/>
        </w:rPr>
        <w:t>16. Очередной классный чин не присваивается государственным служащим, имеющим дисциплинарные взыскания, а также государственным служащим, в отношении которых проводится служебная проверка или возбуждено уголовное дело.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17. Решение о присвоении государственному служащему классного чина, за исключением случаев, указанных в </w:t>
      </w:r>
      <w:hyperlink w:anchor="Par195" w:history="1">
        <w:r w:rsidRPr="00E56A33">
          <w:rPr>
            <w:rFonts w:ascii="Calibri" w:hAnsi="Calibri" w:cs="Calibri"/>
          </w:rPr>
          <w:t>части 16</w:t>
        </w:r>
      </w:hyperlink>
      <w:r w:rsidRPr="00E56A33">
        <w:rPr>
          <w:rFonts w:ascii="Calibri" w:hAnsi="Calibri" w:cs="Calibri"/>
        </w:rPr>
        <w:t xml:space="preserve"> настоящей статьи, должно быть принято в срок не позднее одного месяца: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со дня проведения квалификационного экзамена;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со дня внесения представления о присвоении классного чина со всеми необходимыми документами в орган или должностному лицу, уполномоченным присваивать классные чины, - при присвоении классного чина без квалификационного экзамена и классных чинов, указанных в </w:t>
      </w:r>
      <w:hyperlink w:anchor="Par175" w:history="1">
        <w:r w:rsidRPr="00E56A33">
          <w:rPr>
            <w:rFonts w:ascii="Calibri" w:hAnsi="Calibri" w:cs="Calibri"/>
          </w:rPr>
          <w:t>части 7</w:t>
        </w:r>
      </w:hyperlink>
      <w:r w:rsidRPr="00E56A33">
        <w:rPr>
          <w:rFonts w:ascii="Calibri" w:hAnsi="Calibri" w:cs="Calibri"/>
        </w:rPr>
        <w:t xml:space="preserve">, а также в </w:t>
      </w:r>
      <w:hyperlink w:anchor="Par182" w:history="1">
        <w:r w:rsidRPr="00E56A33">
          <w:rPr>
            <w:rFonts w:ascii="Calibri" w:hAnsi="Calibri" w:cs="Calibri"/>
          </w:rPr>
          <w:t>пункте 3 части 8</w:t>
        </w:r>
      </w:hyperlink>
      <w:r w:rsidRPr="00E56A33">
        <w:rPr>
          <w:rFonts w:ascii="Calibri" w:hAnsi="Calibri" w:cs="Calibri"/>
        </w:rPr>
        <w:t xml:space="preserve"> настоящей статьи для государственных служащих, замещающих должности в органах исполнительной власти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18. Порядок подготовки представлений о присвоении классных чинов, указанных в </w:t>
      </w:r>
      <w:hyperlink w:anchor="Par175" w:history="1">
        <w:r w:rsidRPr="00E56A33">
          <w:rPr>
            <w:rFonts w:ascii="Calibri" w:hAnsi="Calibri" w:cs="Calibri"/>
          </w:rPr>
          <w:t>части 7</w:t>
        </w:r>
      </w:hyperlink>
      <w:r w:rsidRPr="00E56A33">
        <w:rPr>
          <w:rFonts w:ascii="Calibri" w:hAnsi="Calibri" w:cs="Calibri"/>
        </w:rPr>
        <w:t xml:space="preserve"> и </w:t>
      </w:r>
      <w:hyperlink w:anchor="Par180" w:history="1">
        <w:r w:rsidRPr="00E56A33">
          <w:rPr>
            <w:rFonts w:ascii="Calibri" w:hAnsi="Calibri" w:cs="Calibri"/>
          </w:rPr>
          <w:t>пунктах 1</w:t>
        </w:r>
      </w:hyperlink>
      <w:r w:rsidRPr="00E56A33">
        <w:rPr>
          <w:rFonts w:ascii="Calibri" w:hAnsi="Calibri" w:cs="Calibri"/>
        </w:rPr>
        <w:t xml:space="preserve"> - </w:t>
      </w:r>
      <w:hyperlink w:anchor="Par182" w:history="1">
        <w:r w:rsidRPr="00E56A33">
          <w:rPr>
            <w:rFonts w:ascii="Calibri" w:hAnsi="Calibri" w:cs="Calibri"/>
          </w:rPr>
          <w:t>3 части 8</w:t>
        </w:r>
      </w:hyperlink>
      <w:r w:rsidRPr="00E56A33">
        <w:rPr>
          <w:rFonts w:ascii="Calibri" w:hAnsi="Calibri" w:cs="Calibri"/>
        </w:rPr>
        <w:t xml:space="preserve"> настоящей статьи, без проведения квалификационного экзамена определяется руководителем государственного органа (должностным лицом), за подписью которого вносится представление, а представлений о присвоении классных чинов, указанных в </w:t>
      </w:r>
      <w:hyperlink w:anchor="Par183" w:history="1">
        <w:r w:rsidRPr="00E56A33">
          <w:rPr>
            <w:rFonts w:ascii="Calibri" w:hAnsi="Calibri" w:cs="Calibri"/>
          </w:rPr>
          <w:t>пункте 4 части 8</w:t>
        </w:r>
      </w:hyperlink>
      <w:r w:rsidRPr="00E56A33">
        <w:rPr>
          <w:rFonts w:ascii="Calibri" w:hAnsi="Calibri" w:cs="Calibri"/>
        </w:rPr>
        <w:t xml:space="preserve"> настоящей статьи, - руководителем государственного органа Республики Татарстан, присваивающим эти классные чины.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18 введена </w:t>
      </w:r>
      <w:hyperlink r:id="rId62" w:history="1">
        <w:r w:rsidRPr="00E56A33">
          <w:rPr>
            <w:rFonts w:ascii="Calibri" w:hAnsi="Calibri" w:cs="Calibri"/>
          </w:rPr>
          <w:t>Законом</w:t>
        </w:r>
      </w:hyperlink>
      <w:r w:rsidRPr="00E56A33">
        <w:rPr>
          <w:rFonts w:ascii="Calibri" w:hAnsi="Calibri" w:cs="Calibri"/>
        </w:rPr>
        <w:t xml:space="preserve"> РТ от 12.07.2012 N 48-ЗРТ)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24" w:name="Par202"/>
      <w:bookmarkEnd w:id="24"/>
      <w:r w:rsidRPr="00E56A33">
        <w:rPr>
          <w:rFonts w:ascii="Calibri" w:hAnsi="Calibri" w:cs="Calibri"/>
        </w:rPr>
        <w:t>Статья 11.3. Присвоение классного чина гражданину, имеющему классный чин федеральной государственной гражданской службы, дипломатический ранг, воинское или специальное звание, классный чин государственной гражданской службы иного субъекта Российской Федерации или классный чин муниципального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(введена </w:t>
      </w:r>
      <w:hyperlink r:id="rId63" w:history="1">
        <w:r w:rsidRPr="00E56A33">
          <w:rPr>
            <w:rFonts w:ascii="Calibri" w:hAnsi="Calibri" w:cs="Calibri"/>
          </w:rPr>
          <w:t>Законом</w:t>
        </w:r>
      </w:hyperlink>
      <w:r w:rsidRPr="00E56A33">
        <w:rPr>
          <w:rFonts w:ascii="Calibri" w:hAnsi="Calibri" w:cs="Calibri"/>
        </w:rPr>
        <w:t xml:space="preserve"> РТ от 14.10.2010 N 70-ЗРТ)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25" w:name="Par206"/>
      <w:bookmarkEnd w:id="25"/>
      <w:r w:rsidRPr="00E56A33">
        <w:rPr>
          <w:rFonts w:ascii="Calibri" w:hAnsi="Calibri" w:cs="Calibri"/>
        </w:rPr>
        <w:t>1. При поступлении на государственную службу гражданина, имеющего классный чин федеральной государственной гражданской службы, дипломатический ранг, воинское или специальное звание, классный чин государственной гражданской службы иного субъекта Российской Федерации или классный чин муниципального служащего, первый классный чин государственной службы Республики Татарстан присваивается ему в соответствии с замещаемой должностью государственной службы в пределах группы должностей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Если с учетом установленного законом Республики Татарстан соотношения должностей муниципальной службы и должностей государственной гражданской службы Республики Татарстан указанный в </w:t>
      </w:r>
      <w:hyperlink w:anchor="Par206" w:history="1">
        <w:r w:rsidRPr="00E56A33">
          <w:rPr>
            <w:rFonts w:ascii="Calibri" w:hAnsi="Calibri" w:cs="Calibri"/>
          </w:rPr>
          <w:t>части 1</w:t>
        </w:r>
      </w:hyperlink>
      <w:r w:rsidRPr="00E56A33">
        <w:rPr>
          <w:rFonts w:ascii="Calibri" w:hAnsi="Calibri" w:cs="Calibri"/>
        </w:rPr>
        <w:t xml:space="preserve"> настоящей статьи классный чин государственной службы ниже имеющегося у государственного служащего классного чина муниципального служащего, государственному служащему присваивается классный чин не ниже имеющегося у него классного чина муниципального служащего, соответствующего замещаемой им должности, но не выше классного чина 1-го класса в пределах группы должностей государственной службы, к которой относится замещаемая им должность.</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 xml:space="preserve">3. Если с учетом установленного соотношения классных чинов указанный в </w:t>
      </w:r>
      <w:hyperlink w:anchor="Par206" w:history="1">
        <w:r w:rsidRPr="00E56A33">
          <w:rPr>
            <w:rFonts w:ascii="Calibri" w:hAnsi="Calibri" w:cs="Calibri"/>
          </w:rPr>
          <w:t>части 1</w:t>
        </w:r>
      </w:hyperlink>
      <w:r w:rsidRPr="00E56A33">
        <w:rPr>
          <w:rFonts w:ascii="Calibri" w:hAnsi="Calibri" w:cs="Calibri"/>
        </w:rPr>
        <w:t xml:space="preserve"> настоящей статьи классный чин ниже имеющегося у государственного служащего классного чина федеральной государственной гражданской службы, дипломатического ранга, воинского или специального звания, классного чина государственной гражданской службы иного субъекта Российской Федерации, государственному служащему присваивается классный чин не ниже имеющегося у него классного чина федеральной государственной гражданской службы, дипломатического ранга, воинского или специального звания, классного чина государственной гражданской службы иного субъекта Российской Федерации, соответствующего замещаемой им должности, но не выше классного чина 1-го класса в пределах группы должностей государственной службы, к которой относится замещаемая им должность.</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Для целей присвоения классного чина в соответствии с настоящим Законом государственному служащему, имеющему классный чин федеральной государственной гражданской службы, государственной гражданской службы иного субъекта Российской Федерации, устанавливается следующее соотношение классных чинов: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действительный государственный советник Республики Татарстан 1-го класса - действительный государственный советник Российской Федерации 1-го класса, действительный государственный советник субъекта Российской Федерации 1-го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действительный государственный советник Республики Татарстан 2-го класса - действительный государственный советник Российской Федерации 2-го класса, действительный государственный советник субъекта Российской Федерации 2-го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действительный государственный советник Республики Татарстан 3-го класса - действительный государственный советник Российской Федерации 3-го класса, действительный государственный советник субъекта Российской Федерации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государственный советник Республики Татарстан 1-го класса - государственный советник Российской Федерации 1-го класса, государственный советник субъекта Российской Федерации 1-го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государственный советник Республики Татарстан 2-го класса - государственный советник Российской Федерации 2-го класса, государственный советник субъекта Российской Федерации 2-го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государственный советник Республики Татарстан 3-го класса - государственный советник Российской Федерации 3-го класса, государственный советник субъекта Российской Федерации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советник государственной гражданской службы Республики Татарстан 1-го класса - советник государственной гражданской службы Российской Федерации 1-го класса, советник государственной гражданской службы субъекта Российской Федерации 1-го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советник государственной гражданской службы Республики Татарстан 2-го класса - советник государственной гражданской службы Российской Федерации 2-го класса, советник государственной гражданской службы субъекта Российской Федерации 2-го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советник государственной гражданской службы Республики Татарстан 3-го класса - советник государственной гражданской службы Российской Федерации 3-го класса, советник государственной гражданской службы субъекта Российской Федерации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референт государственной гражданской службы Республики Татарстан 1-го класса - референт государственной гражданской службы Российской Федерации 1-го класса, референт государственной гражданской службы субъекта Российской Федерации 1-го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референт государственной гражданской службы Республики Татарстан 2-го класса - референт государственной гражданской службы Российской Федерации 2-го класса, референт государственной гражданской службы субъекта Российской Федерации 2-го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референт государственной гражданской службы Республики Татарстан 3-го класса - референт государственной гражданской службы Российской Федерации 3-го класса, референт государственной гражданской службы субъекта Российской Федерации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секретарь государственной гражданской службы Республики Татарстан 1-го класса - секретарь государственной гражданской службы Российской Федерации 1-го класса, секретарь государственной гражданской службы субъекта Российской Федерации 1-го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секретарь государственной гражданской службы Республики Татарстан 2-го класса - </w:t>
      </w:r>
      <w:r w:rsidRPr="00E56A33">
        <w:rPr>
          <w:rFonts w:ascii="Calibri" w:hAnsi="Calibri" w:cs="Calibri"/>
        </w:rPr>
        <w:lastRenderedPageBreak/>
        <w:t>секретарь государственной гражданской службы Российской Федерации 2-го класса, секретарь государственной гражданской службы субъекта Российской Федерации 2-го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секретарь государственной гражданской службы Республики Татарстан 3-го класса - секретарь государственной гражданской службы Российской Федерации 3-го класса, секретарь государственной гражданской службы субъекта Российской Федерации 3-го класса.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Присвоение классного чина государственной службы Республики Татарстан государственному служащему, имеющему классный чин федеральной государственной службы иного вида, дипломатический ранг, осуществляется в соответствии с соотношением классных чинов федеральной государственной гражданской службы и воинских и специальных званий, классных чинов правоохранительной службы, определенным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При присвоении очередного классного чина учитывается продолжительность пребывания в классном чине федеральной государственной гражданской службы, дипломатическом ранге, воинском или специальном звании, классном чине государственной гражданской службы иного субъекта Российской Федерации или классном чине муниципального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26" w:name="Par228"/>
      <w:bookmarkEnd w:id="26"/>
      <w:r w:rsidRPr="00E56A33">
        <w:rPr>
          <w:rFonts w:ascii="Calibri" w:hAnsi="Calibri" w:cs="Calibri"/>
        </w:rPr>
        <w:t>Статья 11.4. Сохранение и лишение классного чина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(введена </w:t>
      </w:r>
      <w:hyperlink r:id="rId64" w:history="1">
        <w:r w:rsidRPr="00E56A33">
          <w:rPr>
            <w:rFonts w:ascii="Calibri" w:hAnsi="Calibri" w:cs="Calibri"/>
          </w:rPr>
          <w:t>Законом</w:t>
        </w:r>
      </w:hyperlink>
      <w:r w:rsidRPr="00E56A33">
        <w:rPr>
          <w:rFonts w:ascii="Calibri" w:hAnsi="Calibri" w:cs="Calibri"/>
        </w:rPr>
        <w:t xml:space="preserve"> РТ от 14.10.2010 N 70-ЗРТ)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Присвоенный классный чин сохраняется за государственным служащим при освобождении от замещаемой должности государственной службы и увольнении с государственной службы (в том числе с выходом на пенсию), а также при поступлении на государственную службу вновь.</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При назначении государственного служащего на другую должность государственной службы присвоенный ему классный чин сохраняется до присвоения в установленном порядке очередного классного чина.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Лишение присвоенного классного чина возможно по решению суда в соответствии с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jc w:val="center"/>
        <w:outlineLvl w:val="0"/>
        <w:rPr>
          <w:rFonts w:ascii="Calibri" w:hAnsi="Calibri" w:cs="Calibri"/>
          <w:b/>
          <w:bCs/>
        </w:rPr>
      </w:pPr>
      <w:bookmarkStart w:id="27" w:name="Par236"/>
      <w:bookmarkEnd w:id="27"/>
      <w:r w:rsidRPr="00E56A33">
        <w:rPr>
          <w:rFonts w:ascii="Calibri" w:hAnsi="Calibri" w:cs="Calibri"/>
          <w:b/>
          <w:bCs/>
        </w:rPr>
        <w:t>Глава 3. УСЛОВИЯ ПРОХОЖДЕНИЯ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28" w:name="Par238"/>
      <w:bookmarkEnd w:id="28"/>
      <w:r w:rsidRPr="00E56A33">
        <w:rPr>
          <w:rFonts w:ascii="Calibri" w:hAnsi="Calibri" w:cs="Calibri"/>
        </w:rPr>
        <w:t>Статья 12. Государственный служащий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Государственным служащим является гражданин Российской Федерации, взявший на себя обязательства по прохождению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Государственный служащий осуществляет профессиональную служебную деятельность на должности государственной службы в соответствии с актом о назначении на должность и со служебным контрактом и получает денежное содержание за счет средств бюджета Республики Татарстан. В случаях, предусмотренных федеральным законом, государственный служащий может получать денежное содержание (вознаграждение) также за счет средств федерального бюджета.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Нанимателем государственного служащего является Республика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29" w:name="Par244"/>
      <w:bookmarkEnd w:id="29"/>
      <w:r w:rsidRPr="00E56A33">
        <w:rPr>
          <w:rFonts w:ascii="Calibri" w:hAnsi="Calibri" w:cs="Calibri"/>
        </w:rPr>
        <w:t>Статья 13. Поступление на государственную службу и замещение вакантной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На государственную службу вправе поступать граждане, достигшие возраста 18 лет и соответствующие требованиям, установленным Федеральным </w:t>
      </w:r>
      <w:hyperlink r:id="rId65" w:history="1">
        <w:r w:rsidRPr="00E56A33">
          <w:rPr>
            <w:rFonts w:ascii="Calibri" w:hAnsi="Calibri" w:cs="Calibri"/>
          </w:rPr>
          <w:t>законом</w:t>
        </w:r>
      </w:hyperlink>
      <w:r w:rsidRPr="00E56A33">
        <w:rPr>
          <w:rFonts w:ascii="Calibri" w:hAnsi="Calibri" w:cs="Calibri"/>
        </w:rPr>
        <w:t>, настоящим Законом.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Утратила силу. - </w:t>
      </w:r>
      <w:hyperlink r:id="rId66" w:history="1">
        <w:r w:rsidRPr="00E56A33">
          <w:rPr>
            <w:rFonts w:ascii="Calibri" w:hAnsi="Calibri" w:cs="Calibri"/>
          </w:rPr>
          <w:t>Закон</w:t>
        </w:r>
      </w:hyperlink>
      <w:r w:rsidRPr="00E56A33">
        <w:rPr>
          <w:rFonts w:ascii="Calibri" w:hAnsi="Calibri" w:cs="Calibri"/>
        </w:rPr>
        <w:t xml:space="preserve"> РТ от 19.05.2011 N 24-ЗРТ.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3. </w:t>
      </w:r>
      <w:hyperlink r:id="rId67" w:history="1">
        <w:r w:rsidRPr="00E56A33">
          <w:rPr>
            <w:rFonts w:ascii="Calibri" w:hAnsi="Calibri" w:cs="Calibri"/>
          </w:rPr>
          <w:t>Порядок</w:t>
        </w:r>
      </w:hyperlink>
      <w:r w:rsidRPr="00E56A33">
        <w:rPr>
          <w:rFonts w:ascii="Calibri" w:hAnsi="Calibri" w:cs="Calibri"/>
        </w:rPr>
        <w:t xml:space="preserve"> поступления на государственную службу и замещения вакантных должностей государственной службы на конкурсной основе, условия формирования конкурсных комиссий, а также случаи поступления на государственную службу и замещения вакантных должностей государственной службы без проведения конкурса устанавливаются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 Гражданин при поступлении на государственную службу или государственный служащий </w:t>
      </w:r>
      <w:r w:rsidRPr="00E56A33">
        <w:rPr>
          <w:rFonts w:ascii="Calibri" w:hAnsi="Calibri" w:cs="Calibri"/>
        </w:rPr>
        <w:lastRenderedPageBreak/>
        <w:t xml:space="preserve">при замещении вакантной должности государственной службы заключает служебный </w:t>
      </w:r>
      <w:hyperlink r:id="rId68" w:history="1">
        <w:r w:rsidRPr="00E56A33">
          <w:rPr>
            <w:rFonts w:ascii="Calibri" w:hAnsi="Calibri" w:cs="Calibri"/>
          </w:rPr>
          <w:t>контракт</w:t>
        </w:r>
      </w:hyperlink>
      <w:r w:rsidRPr="00E56A33">
        <w:rPr>
          <w:rFonts w:ascii="Calibri" w:hAnsi="Calibri" w:cs="Calibri"/>
        </w:rPr>
        <w:t>. Содержание и форма служебного контракта, срок его действия, а также порядок заключения, внесения изменений, основания и последствия прекращения служебного контракта устанавливаются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Назначение на должность государственной службы оформляется актом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6. После назначения на должность государственной службы государственному служащему выдается служебное удостоверение. </w:t>
      </w:r>
      <w:hyperlink r:id="rId69" w:history="1">
        <w:r w:rsidRPr="00E56A33">
          <w:rPr>
            <w:rFonts w:ascii="Calibri" w:hAnsi="Calibri" w:cs="Calibri"/>
          </w:rPr>
          <w:t>Порядок</w:t>
        </w:r>
      </w:hyperlink>
      <w:r w:rsidRPr="00E56A33">
        <w:rPr>
          <w:rFonts w:ascii="Calibri" w:hAnsi="Calibri" w:cs="Calibri"/>
        </w:rPr>
        <w:t xml:space="preserve"> выдачи и форма служебного удостоверения государственного служащего утверждаются Президентом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30" w:name="Par253"/>
      <w:bookmarkEnd w:id="30"/>
      <w:r w:rsidRPr="00E56A33">
        <w:rPr>
          <w:rFonts w:ascii="Calibri" w:hAnsi="Calibri" w:cs="Calibri"/>
        </w:rPr>
        <w:t>Статья 13.1. Предельный возраст пребывания на государственной службе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(введена </w:t>
      </w:r>
      <w:hyperlink r:id="rId70" w:history="1">
        <w:r w:rsidRPr="00E56A33">
          <w:rPr>
            <w:rFonts w:ascii="Calibri" w:hAnsi="Calibri" w:cs="Calibri"/>
          </w:rPr>
          <w:t>Законом</w:t>
        </w:r>
      </w:hyperlink>
      <w:r w:rsidRPr="00E56A33">
        <w:rPr>
          <w:rFonts w:ascii="Calibri" w:hAnsi="Calibri" w:cs="Calibri"/>
        </w:rPr>
        <w:t xml:space="preserve"> РТ от 19.05.2011 N 24-ЗРТ)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Предельный возраст пребывания на государственной службе - 60 лет. Государственному служащему, достигшему предельного возраста пребывания на государственной службе, срок государственной службы с его согласия может быть продлен по решению представителя нанимателя, но не свыше чем до достижения им возраста 65 лет, а государственному служащему, замещающему должность государственной службы категории "помощники (советники)", учрежденную для содействия лицу, замещающему государственную должность Республики Татарстан, - до окончания срока полномочий указанного лица.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По достижении государственным служащим предельного возраста пребывания на государственной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31" w:name="Par260"/>
      <w:bookmarkEnd w:id="31"/>
      <w:r w:rsidRPr="00E56A33">
        <w:rPr>
          <w:rFonts w:ascii="Calibri" w:hAnsi="Calibri" w:cs="Calibri"/>
        </w:rPr>
        <w:t>Статья 14. Основные права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Государственный служащий имеет право 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обеспечение надлежащих организационно-технических условий, необходимых для исполнения должностных обязанностей;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ознакомление с должностным регламентом и иными документами, определяющими его права и обязанности по замещаемой должности государственной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 оплату труда и другие выплаты в соответствии с Федеральным </w:t>
      </w:r>
      <w:hyperlink r:id="rId71" w:history="1">
        <w:r w:rsidRPr="00E56A33">
          <w:rPr>
            <w:rFonts w:ascii="Calibri" w:hAnsi="Calibri" w:cs="Calibri"/>
          </w:rPr>
          <w:t>законом</w:t>
        </w:r>
      </w:hyperlink>
      <w:r w:rsidRPr="00E56A33">
        <w:rPr>
          <w:rFonts w:ascii="Calibri" w:hAnsi="Calibri" w:cs="Calibri"/>
        </w:rPr>
        <w:t>, иными нормативными правовыми актами Российской Федерации, настоящим Законом и со служебным контрактом;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9) защиту сведений о государственном служащем;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10) должностной рост на конкурсной основе;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11) дополнительное профессиональное образование в порядке, установленном федеральными законами;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72"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12) членство в профессиональном союзе;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13) рассмотрение индивидуальных служебных споров в соответствии с федеральными законами;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14) проведение по его заявлению служебной проверки;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15) защиту своих прав и законных интересов на государственной службе, включая обжалование в суд их нарушения;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16) медицинское страхование в соответствии с федеральными законами;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17) государственную защиту своих жизни и здоровья; жизни и здоровья членов своей семьи, а также принадлежащего ему имущества;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18) государственное пенсионное обеспечение в соответствии с федеральным законом.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Государственный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32" w:name="Par284"/>
      <w:bookmarkEnd w:id="32"/>
      <w:r w:rsidRPr="00E56A33">
        <w:rPr>
          <w:rFonts w:ascii="Calibri" w:hAnsi="Calibri" w:cs="Calibri"/>
        </w:rPr>
        <w:t>Статья 15. Основные обязанности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Государственный служащий обязан: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соблюдать </w:t>
      </w:r>
      <w:hyperlink r:id="rId73" w:history="1">
        <w:r w:rsidRPr="00E56A33">
          <w:rPr>
            <w:rFonts w:ascii="Calibri" w:hAnsi="Calibri" w:cs="Calibri"/>
          </w:rPr>
          <w:t>Конституцию</w:t>
        </w:r>
      </w:hyperlink>
      <w:r w:rsidRPr="00E56A33">
        <w:rPr>
          <w:rFonts w:ascii="Calibri" w:hAnsi="Calibri" w:cs="Calibri"/>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74" w:history="1">
        <w:r w:rsidRPr="00E56A33">
          <w:rPr>
            <w:rFonts w:ascii="Calibri" w:hAnsi="Calibri" w:cs="Calibri"/>
          </w:rPr>
          <w:t>Конституцию</w:t>
        </w:r>
      </w:hyperlink>
      <w:r w:rsidRPr="00E56A33">
        <w:rPr>
          <w:rFonts w:ascii="Calibri" w:hAnsi="Calibri" w:cs="Calibri"/>
        </w:rPr>
        <w:t xml:space="preserve"> Республики Татарстан, законы и иные нормативные правовые акты Республики Татарстан и обеспечивать их исполнение;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исполнять должностные обязанности в соответствии с должностным регламентом;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исполнять поручения соответствующих руководителей, данные в пределах их полномочий, установленных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соблюдать при исполнении должностных обязанностей права и законные интересы граждан и организаций;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соблюдать служебный распорядок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поддерживать уровень квалификации, необходимый для надлежащего исполнения должностных обязанностей;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беречь государственное имущество, в том числе предоставленное ему для исполнения должностных обязанностей;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9) представлять в установленном порядке предусмотренные федеральным законом сведения о себе и членах своей семьи;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(п. 9 в ред. </w:t>
      </w:r>
      <w:hyperlink r:id="rId75" w:history="1">
        <w:r w:rsidRPr="00E56A33">
          <w:rPr>
            <w:rFonts w:ascii="Calibri" w:hAnsi="Calibri" w:cs="Calibri"/>
          </w:rPr>
          <w:t>Закона</w:t>
        </w:r>
      </w:hyperlink>
      <w:r w:rsidRPr="00E56A33">
        <w:rPr>
          <w:rFonts w:ascii="Calibri" w:hAnsi="Calibri" w:cs="Calibri"/>
        </w:rPr>
        <w:t xml:space="preserve"> РТ от 12.07.2012 N 48-ЗРТ)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11) соблюдать ограничения, выполнять обязательства и требования к служебному поведению, не нарушать запреты, которые установлены федеральными законами;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1.1. Государственный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1.1 введена </w:t>
      </w:r>
      <w:hyperlink r:id="rId76" w:history="1">
        <w:r w:rsidRPr="00E56A33">
          <w:rPr>
            <w:rFonts w:ascii="Calibri" w:hAnsi="Calibri" w:cs="Calibri"/>
          </w:rPr>
          <w:t>Законом</w:t>
        </w:r>
      </w:hyperlink>
      <w:r w:rsidRPr="00E56A33">
        <w:rPr>
          <w:rFonts w:ascii="Calibri" w:hAnsi="Calibri" w:cs="Calibri"/>
        </w:rPr>
        <w:t xml:space="preserve"> РТ от 06.11.2007 N 44-ЗРТ)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Государственный служащий не вправе исполнять данное ему неправомерное поручение. </w:t>
      </w:r>
      <w:r w:rsidRPr="00E56A33">
        <w:rPr>
          <w:rFonts w:ascii="Calibri" w:hAnsi="Calibri" w:cs="Calibri"/>
        </w:rPr>
        <w:lastRenderedPageBreak/>
        <w:t>При получении от соответствующего руководителя поручения, являющегося, по мнению государственного служащего, неправомерным, государственный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государственный служащий обязан отказаться от его исполнения.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В случае исполнения государственным служащим неправомерного поручения государственный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Государственный служащий, замещающий должность государственной службы категории "руководители" высшей группы должностей государственной службы, в целях исключения конфликта интересов в государственном органе не может представлять интересы государственных служащих в выборном профсоюзном органе данного государственного органа в период замещения им указанной должности.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Государственные служащие подлежат обязательной государственной дактилоскопической регистрации в случаях и порядке, установленных Федеральным </w:t>
      </w:r>
      <w:hyperlink r:id="rId77"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33" w:name="Par307"/>
      <w:bookmarkEnd w:id="33"/>
      <w:r w:rsidRPr="00E56A33">
        <w:rPr>
          <w:rFonts w:ascii="Calibri" w:hAnsi="Calibri" w:cs="Calibri"/>
        </w:rPr>
        <w:t>Статья 16. Урегулирование конфликта интересов на государственной службе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 ред. </w:t>
      </w:r>
      <w:hyperlink r:id="rId78" w:history="1">
        <w:r w:rsidRPr="00E56A33">
          <w:rPr>
            <w:rFonts w:ascii="Calibri" w:hAnsi="Calibri" w:cs="Calibri"/>
          </w:rPr>
          <w:t>Закона</w:t>
        </w:r>
      </w:hyperlink>
      <w:r w:rsidRPr="00E56A33">
        <w:rPr>
          <w:rFonts w:ascii="Calibri" w:hAnsi="Calibri" w:cs="Calibri"/>
        </w:rPr>
        <w:t xml:space="preserve"> РТ от 12.07.2012 N 48-ЗРТ)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Порядок урегулирования и предотвращения конфликта интересов на государственной службе определяется в соответствии с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Для соблюдения требований к служебному поведению государственных служащих и урегулирования конфликтов интересов в государственном органе, государственном органе Республики Татарстан по управлению государственной службой образуются комиссии по соблюдению требований к служебному поведению государственных служащих и урегулированию конфликтов интересов (далее - комиссия по урегулированию конфликтов интересов).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Комиссия по урегулированию конфликтов интересов образуется правовым актом государственного органа в порядке, определяемом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34" w:name="Par316"/>
      <w:bookmarkEnd w:id="34"/>
      <w:r w:rsidRPr="00E56A33">
        <w:rPr>
          <w:rFonts w:ascii="Calibri" w:hAnsi="Calibri" w:cs="Calibri"/>
        </w:rPr>
        <w:t>Статья 17. Представление сведений о доходах, об имуществе и обязательствах имущественного характера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 ред. </w:t>
      </w:r>
      <w:hyperlink r:id="rId79" w:history="1">
        <w:r w:rsidRPr="00E56A33">
          <w:rPr>
            <w:rFonts w:ascii="Calibri" w:hAnsi="Calibri" w:cs="Calibri"/>
          </w:rPr>
          <w:t>Закона</w:t>
        </w:r>
      </w:hyperlink>
      <w:r w:rsidRPr="00E56A33">
        <w:rPr>
          <w:rFonts w:ascii="Calibri" w:hAnsi="Calibri" w:cs="Calibri"/>
        </w:rPr>
        <w:t xml:space="preserve"> РТ от 03.12.2009 N 59-ЗРТ)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Гражданин, претендующий на замещение должности государственной службы, включенной в перечень, установленный нормативными правовыми актами Российской Федерации, а также государственный служащий, замещающий должность государственной службы, включенную в перечень, установленный нормативными правовыми актами Российской Федерации, ежегодно, не позднее 30 апреля года, следующего за отчетным, представляет представителю нанимателя сведения о своих доходах, имуществе и обязательствах имущественного характера, а также о доходах, об имуществе и обязательствах имущественного характера членов своей семьи.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w:t>
      </w:r>
      <w:hyperlink r:id="rId80" w:history="1">
        <w:r w:rsidRPr="00E56A33">
          <w:rPr>
            <w:rFonts w:ascii="Calibri" w:hAnsi="Calibri" w:cs="Calibri"/>
          </w:rPr>
          <w:t>Положение</w:t>
        </w:r>
      </w:hyperlink>
      <w:r w:rsidRPr="00E56A33">
        <w:rPr>
          <w:rFonts w:ascii="Calibri" w:hAnsi="Calibri" w:cs="Calibri"/>
        </w:rPr>
        <w:t xml:space="preserve"> о представлении государственным служащим, замещающим должность государственной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государственного служащего и членов его семьи утверждается Указом Президента Республики Татарстан с учетом требований Федерального </w:t>
      </w:r>
      <w:hyperlink r:id="rId81" w:history="1">
        <w:r w:rsidRPr="00E56A33">
          <w:rPr>
            <w:rFonts w:ascii="Calibri" w:hAnsi="Calibri" w:cs="Calibri"/>
          </w:rPr>
          <w:t>закона</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 xml:space="preserve">3. Сведения о доходах, об имуществе и обязательствах имущественного характера, представляемые государственным служащим в соответствии с настоящей статьей, являются сведениями конфиденциального характера, если Федеральным </w:t>
      </w:r>
      <w:hyperlink r:id="rId82" w:history="1">
        <w:r w:rsidRPr="00E56A33">
          <w:rPr>
            <w:rFonts w:ascii="Calibri" w:hAnsi="Calibri" w:cs="Calibri"/>
          </w:rPr>
          <w:t>законом</w:t>
        </w:r>
      </w:hyperlink>
      <w:r w:rsidRPr="00E56A33">
        <w:rPr>
          <w:rFonts w:ascii="Calibri" w:hAnsi="Calibri" w:cs="Calibri"/>
        </w:rPr>
        <w:t xml:space="preserve"> они не отнесены к сведениям, составляющим государственную тайну.</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Не допускается использование сведений о доходах, об имуществе и обязательствах имущественного характера государственного служащего и членов его семьи для установления или определения платежеспособности государственного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Лица, виновные в разглашении сведений о доходах, об имуществе и обязательствах имущественного характера государственного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федеральными законами.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6. Проверка достоверности и полноты сведений о доходах, об имуществе и обязательствах имущественного характера государственного служащего, замещающего должность государственной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83" w:history="1">
        <w:r w:rsidRPr="00E56A33">
          <w:rPr>
            <w:rFonts w:ascii="Calibri" w:hAnsi="Calibri" w:cs="Calibri"/>
          </w:rPr>
          <w:t>законом</w:t>
        </w:r>
      </w:hyperlink>
      <w:r w:rsidRPr="00E56A33">
        <w:rPr>
          <w:rFonts w:ascii="Calibri" w:hAnsi="Calibri" w:cs="Calibri"/>
        </w:rPr>
        <w:t xml:space="preserve"> от 25 декабря 2008 года N 273-ФЗ "О противодействии коррупции" и иными нормативными правовыми актами Российской Федерации.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6.1. Непредставление государственным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государственного служащего с государственной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6.1 введена Законом РТ от 12.07.2012 </w:t>
      </w:r>
      <w:hyperlink r:id="rId84" w:history="1">
        <w:r w:rsidRPr="00E56A33">
          <w:rPr>
            <w:rFonts w:ascii="Calibri" w:hAnsi="Calibri" w:cs="Calibri"/>
          </w:rPr>
          <w:t>N 48-ЗРТ</w:t>
        </w:r>
      </w:hyperlink>
      <w:r w:rsidRPr="00E56A33">
        <w:rPr>
          <w:rFonts w:ascii="Calibri" w:hAnsi="Calibri" w:cs="Calibri"/>
        </w:rPr>
        <w:t xml:space="preserve">; в ред. Закона РТ от 29.03.2013 </w:t>
      </w:r>
      <w:hyperlink r:id="rId85" w:history="1">
        <w:r w:rsidRPr="00E56A33">
          <w:rPr>
            <w:rFonts w:ascii="Calibri" w:hAnsi="Calibri" w:cs="Calibri"/>
          </w:rPr>
          <w:t>N 24-ЗРТ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7. Под членами семьи государственного служащего в настоящей статье и </w:t>
      </w:r>
      <w:hyperlink w:anchor="Par331" w:history="1">
        <w:r w:rsidRPr="00E56A33">
          <w:rPr>
            <w:rFonts w:ascii="Calibri" w:hAnsi="Calibri" w:cs="Calibri"/>
          </w:rPr>
          <w:t>статье 17.1</w:t>
        </w:r>
      </w:hyperlink>
      <w:r w:rsidRPr="00E56A33">
        <w:rPr>
          <w:rFonts w:ascii="Calibri" w:hAnsi="Calibri" w:cs="Calibri"/>
        </w:rPr>
        <w:t xml:space="preserve"> настоящего Закона понимаются супруг (супруга) и несовершеннолетние дети.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86" w:history="1">
        <w:r w:rsidRPr="00E56A33">
          <w:rPr>
            <w:rFonts w:ascii="Calibri" w:hAnsi="Calibri" w:cs="Calibri"/>
          </w:rPr>
          <w:t>Закона</w:t>
        </w:r>
      </w:hyperlink>
      <w:r w:rsidRPr="00E56A33">
        <w:rPr>
          <w:rFonts w:ascii="Calibri" w:hAnsi="Calibri" w:cs="Calibri"/>
        </w:rPr>
        <w:t xml:space="preserve"> РТ от 29.03.2013 N 24-ЗРТ)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35" w:name="Par331"/>
      <w:bookmarkEnd w:id="35"/>
      <w:r w:rsidRPr="00E56A33">
        <w:rPr>
          <w:rFonts w:ascii="Calibri" w:hAnsi="Calibri" w:cs="Calibri"/>
        </w:rPr>
        <w:t>Статья 17.1. Представление сведений о расходах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(введена </w:t>
      </w:r>
      <w:hyperlink r:id="rId87" w:history="1">
        <w:r w:rsidRPr="00E56A33">
          <w:rPr>
            <w:rFonts w:ascii="Calibri" w:hAnsi="Calibri" w:cs="Calibri"/>
          </w:rPr>
          <w:t>Законом</w:t>
        </w:r>
      </w:hyperlink>
      <w:r w:rsidRPr="00E56A33">
        <w:rPr>
          <w:rFonts w:ascii="Calibri" w:hAnsi="Calibri" w:cs="Calibri"/>
        </w:rPr>
        <w:t xml:space="preserve"> РТ от 29.03.2013 N 24-ЗРТ)</w:t>
      </w:r>
    </w:p>
    <w:p w:rsidR="00E65550" w:rsidRPr="00E56A33" w:rsidRDefault="00E65550">
      <w:pPr>
        <w:widowControl w:val="0"/>
        <w:autoSpaceDE w:val="0"/>
        <w:autoSpaceDN w:val="0"/>
        <w:adjustRightInd w:val="0"/>
        <w:spacing w:after="0" w:line="240" w:lineRule="auto"/>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Государственный служащий, замещающий должность государственной службы, включенную в перечень,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 принимаемым в соответствии с ними указом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Контроль за соответствием расходов государственного служащего и членов его семьи их доходам осуществляется в порядке, установленном Федеральным </w:t>
      </w:r>
      <w:hyperlink r:id="rId88" w:history="1">
        <w:r w:rsidRPr="00E56A33">
          <w:rPr>
            <w:rFonts w:ascii="Calibri" w:hAnsi="Calibri" w:cs="Calibri"/>
          </w:rPr>
          <w:t>законом</w:t>
        </w:r>
      </w:hyperlink>
      <w:r w:rsidRPr="00E56A33">
        <w:rPr>
          <w:rFonts w:ascii="Calibri" w:hAnsi="Calibri" w:cs="Calibri"/>
        </w:rPr>
        <w:t xml:space="preserve"> от 25 декабря 2008 года N 273-ФЗ "О противодействии коррупции" и Федеральным </w:t>
      </w:r>
      <w:hyperlink r:id="rId89" w:history="1">
        <w:r w:rsidRPr="00E56A33">
          <w:rPr>
            <w:rFonts w:ascii="Calibri" w:hAnsi="Calibri" w:cs="Calibri"/>
          </w:rPr>
          <w:t>законом</w:t>
        </w:r>
      </w:hyperlink>
      <w:r w:rsidRPr="00E56A33">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нормативными правовыми актами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Государственный орган Республики Татарстан (подразделение государственного органа либо должностное лицо указанного органа, ответственное за работу по профилактике коррупционных и иных правонарушений), осуществляющий контроль за расходами лиц, замещающих должности государственной службы, а также за расходами их супруг (супругов) и несовершеннолетних детей, определяется указом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 Непредставление государственным служащим или представление им неполных или недостоверных сведений о своих доходах, расходах, об имуществе и обязательствах </w:t>
      </w:r>
      <w:r w:rsidRPr="00E56A33">
        <w:rPr>
          <w:rFonts w:ascii="Calibri" w:hAnsi="Calibri" w:cs="Calibri"/>
        </w:rPr>
        <w:lastRenderedPageBreak/>
        <w:t>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государственного служащего с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36" w:name="Par340"/>
      <w:bookmarkEnd w:id="36"/>
      <w:r w:rsidRPr="00E56A33">
        <w:rPr>
          <w:rFonts w:ascii="Calibri" w:hAnsi="Calibri" w:cs="Calibri"/>
        </w:rPr>
        <w:t>Статья 18. Служебное время и время отдыха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Служебное время - время, в течение которого государственный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37" w:name="Par343"/>
      <w:bookmarkEnd w:id="37"/>
      <w:r w:rsidRPr="00E56A33">
        <w:rPr>
          <w:rFonts w:ascii="Calibri" w:hAnsi="Calibri" w:cs="Calibri"/>
        </w:rPr>
        <w:t>2. Нормальная продолжительность служебного времени для государственного служащего не может превышать 40 часов в неделю. Для государственного служащего устанавливается пятидневная служебная неделя.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Ненормированный служебный день устанавливается для государственных служащих, замещающих высшие и главные должности государственной службы. Для государственных служащих, замещающих должности государственной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Государственным служащим, имеющим ненормированный служебный день, предоставляется ежегодный дополнительный оплачиваемый отпуск, продолжительность которого определяется коллективным договором или служебным распорядком государственного органа и который не может быть менее трех календарных дней. В случае, если такой отпуск не предоставляется, с письменного согласия государственного служащего исполнение им должностных обязанностей за пределами нормальной продолжительности служебного времени оплачивается как сверхурочная работа.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w:t>
      </w:r>
      <w:hyperlink r:id="rId90" w:history="1">
        <w:r w:rsidRPr="00E56A33">
          <w:rPr>
            <w:rFonts w:ascii="Calibri" w:hAnsi="Calibri" w:cs="Calibri"/>
          </w:rPr>
          <w:t>Порядок</w:t>
        </w:r>
      </w:hyperlink>
      <w:r w:rsidRPr="00E56A33">
        <w:rPr>
          <w:rFonts w:ascii="Calibri" w:hAnsi="Calibri" w:cs="Calibri"/>
        </w:rPr>
        <w:t xml:space="preserve"> и условия предоставления ежегодного дополнительного оплачиваемого отпуска государственным служащим, имеющим ненормированный служебный день, устанавливаются Кабинетом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6. Право на отдых реализуется предоставлением государственному служащему свободного от исполнения должностных обязанностей времени (свободного времени) вне пределов установленной </w:t>
      </w:r>
      <w:hyperlink w:anchor="Par343" w:history="1">
        <w:r w:rsidRPr="00E56A33">
          <w:rPr>
            <w:rFonts w:ascii="Calibri" w:hAnsi="Calibri" w:cs="Calibri"/>
          </w:rPr>
          <w:t>частью 2</w:t>
        </w:r>
      </w:hyperlink>
      <w:r w:rsidRPr="00E56A33">
        <w:rPr>
          <w:rFonts w:ascii="Calibri" w:hAnsi="Calibri" w:cs="Calibri"/>
        </w:rPr>
        <w:t xml:space="preserve"> настоящей статьи нормальной продолжительности служебного времени.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38" w:name="Par349"/>
      <w:bookmarkEnd w:id="38"/>
      <w:r w:rsidRPr="00E56A33">
        <w:rPr>
          <w:rFonts w:ascii="Calibri" w:hAnsi="Calibri" w:cs="Calibri"/>
        </w:rPr>
        <w:t>Статья 19. Отпуска на государственной службе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Государственному служащему предоставляется ежегодный отпуск с сохранением замещаемой должности государственной службы и денежного содержания.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Ежегодный оплачиваемый отпуск государственного служащего состоит из основного оплачиваемого отпуска и дополнительных оплачиваемых отпусков.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Государственным служащим, замещающим высшие и главные должности государственной службы, предоставляется ежегодный основной оплачиваемый отпуск продолжительностью 35 календарных дней.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Государственным служащим, замещающим должности государственной службы иных групп, предоставляется ежегодный основной оплачиваемый отпуск продолжительностью 30 календарных дней.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Продолжительность ежегодного дополнительного оплачиваемого отпуска за выслугу лет исчисляется из расчета один календарный день за каждый год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 Общая продолжительность ежегодного основного оплачиваемого отпуска и ежегодного дополнительного оплачиваемого отпуска за выслугу лет для государственных служащих, замещающих высшие и главные должности государственной службы, </w:t>
      </w:r>
      <w:r w:rsidRPr="00E56A33">
        <w:rPr>
          <w:rFonts w:ascii="Calibri" w:hAnsi="Calibri" w:cs="Calibri"/>
        </w:rPr>
        <w:lastRenderedPageBreak/>
        <w:t>не может превышать 45 календарных дней, для государственных служащих, замещающих должности государственной службы иных групп, - 40 календарных дней.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Дополнительные отпуска за ненормированный рабочий день, а также в связи с тяжелыми, вредными и (или) опасными условиями государственной службы предоставляются сверх ежегодного оплачиваемого отпуска, предусмотренного настоящей частью.</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По заявлению государственного служащего ежегодный оплачиваемый отпуск может предоставляться по частям, при этом продолжительность одной части отпуска не должна быть менее 14 календарных дней. По согласованию с представителем нанимателя государственному служащему может предоставляться часть отпуска иной продолжительности.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Ежегодный оплачиваемый отпуск должен предоставляться государственному служащему ежегодно в соответствии с графиком отпусков, утверждаемым представителем нанимателя.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9. Выплата денежного содержания государственному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10. При предоставлении государственному служащему ежегодного оплачиваемого отпуска один раз в год производится единовременная выплата в соответствии с настоящим Законом.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11. При прекращении или расторжении служебного контракта, освобождении от замещаемой должности государственной службы и увольнении с государственной службы государственному служащему выплачивается денежная компенсация за все неиспользованные отпуска. По письменному заявлению государственного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государственной службы и увольнения с государственной службы за виновные действия). При этом днем освобождения от замещаемой должности государственной службы и увольнения с государственной службы считается последний день отпуска.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12.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государственной службы и увольнения с государственной службы также считается последний день отпуска.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13. По семейным обстоятельствам и иным уважительным причинам государственному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Государственному служащему также предоставляется отпуск без сохранения денежного содержания в иных случаях, предусмотренных федеральными законами.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14. Во время отпуска без сохранения денежного содержания за государственным служащим сохраняется замещаемая должность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39" w:name="Par367"/>
      <w:bookmarkEnd w:id="39"/>
      <w:r w:rsidRPr="00E56A33">
        <w:rPr>
          <w:rFonts w:ascii="Calibri" w:hAnsi="Calibri" w:cs="Calibri"/>
        </w:rPr>
        <w:t>Статья 20. Должностной регламент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Профессиональная служебная деятельность государственного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В должностной регламент включаются: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квалификационные требования к уровню и характеру знаний и навыков, предъявляемые к государственному служащему, замещающему соответствующую должность государственной службы, а также к образованию, стажу государственной службы или стажу (опыту) работы по специальности, направлению подготовки;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91"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должностные обязанности, права и ответственность государственного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3) перечень вопросов, по которым государственный служащий вправе или обязан самостоятельно принимать управленческие и иные решения;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перечень вопросов, по которым государственный служащий вправе или обязан участвовать при подготовке проектов нормативных правовых актов и (или) проектов управленческих и иных решений;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сроки и процедуры подготовки, рассмотрения проектов управленческих и иных решений, порядок согласования и принятия данных решений;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порядок служебного взаимодействия государственного служащего в связи с исполнением им должностных обязанностей с государственными служащими того же государственного органа, государственными служащими иных государственных органов, другими гражданами, а также с организациями;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показатели эффективности и результативности профессиональной служебной деятельности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Положения должностного регламента учитываются при проведении конкурса на замещение вакантной должности государственной службы, аттестации, квалификационного экзамена, планировании профессиональной служебной деятельности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Результаты исполнения государственным служащим должностного регламента учитываются при проведении конкурса на замещение вакантной должности государственной службы или включении государственного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Примерные должностные регламенты утверждаются органом по управлению государственной службой.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40" w:name="Par384"/>
      <w:bookmarkEnd w:id="40"/>
      <w:r w:rsidRPr="00E56A33">
        <w:rPr>
          <w:rFonts w:ascii="Calibri" w:hAnsi="Calibri" w:cs="Calibri"/>
        </w:rPr>
        <w:t>Статья 21. Аттестация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Аттестация государственного служащего проводится в целях определения его соответствия замещаемой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При проведении аттестации непосредственный руководитель государственного служащего представляет мотивированный отзыв об исполнении государственным служащим должностных обязанностей за аттестационный период. К мотивированному отзыву прилагаются сведения о выполненных государственным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государственного служащего, а при необходимости - пояснительная записка государственного служащего на отзыв непосредственного руководителя.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3. Аттестации не подлежат государственные служащие в </w:t>
      </w:r>
      <w:hyperlink r:id="rId92" w:history="1">
        <w:r w:rsidRPr="00E56A33">
          <w:rPr>
            <w:rFonts w:ascii="Calibri" w:hAnsi="Calibri" w:cs="Calibri"/>
          </w:rPr>
          <w:t>случаях</w:t>
        </w:r>
      </w:hyperlink>
      <w:r w:rsidRPr="00E56A33">
        <w:rPr>
          <w:rFonts w:ascii="Calibri" w:hAnsi="Calibri" w:cs="Calibri"/>
        </w:rPr>
        <w:t>, предусмотренных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41" w:name="Par389"/>
      <w:bookmarkEnd w:id="41"/>
      <w:r w:rsidRPr="00E56A33">
        <w:rPr>
          <w:rFonts w:ascii="Calibri" w:hAnsi="Calibri" w:cs="Calibri"/>
        </w:rPr>
        <w:t>4. Аттестация государственного служащего проводится один раз в три года.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Ранее срока, указанного в </w:t>
      </w:r>
      <w:hyperlink w:anchor="Par389" w:history="1">
        <w:r w:rsidRPr="00E56A33">
          <w:rPr>
            <w:rFonts w:ascii="Calibri" w:hAnsi="Calibri" w:cs="Calibri"/>
          </w:rPr>
          <w:t>части 4</w:t>
        </w:r>
      </w:hyperlink>
      <w:r w:rsidRPr="00E56A33">
        <w:rPr>
          <w:rFonts w:ascii="Calibri" w:hAnsi="Calibri" w:cs="Calibri"/>
        </w:rPr>
        <w:t xml:space="preserve"> настоящей статьи, внеочередная аттестация государственного служащего может проводиться после принятия в установленном порядке решения: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о сокращении должностей государственной службы в государственном органе;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об изменении условий оплаты труда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По соглашению сторон служебного контракта с учетом результатов годового отчета о профессиональной служебной деятельности государственного служащего также может проводиться внеочередная аттестация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7. При проведении аттестации учитываются соблюдение государственным служащим ограничений, отсутствие нарушений запретов, выполнение требований к служебному поведению и обязательств, установленных Федеральным </w:t>
      </w:r>
      <w:hyperlink r:id="rId93"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8. Государственный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w:t>
      </w:r>
      <w:r w:rsidRPr="00E56A33">
        <w:rPr>
          <w:rFonts w:ascii="Calibri" w:hAnsi="Calibri" w:cs="Calibri"/>
        </w:rPr>
        <w:lastRenderedPageBreak/>
        <w:t>чем через один год после выхода из отпуска.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9. Для проведения аттестации государственных служащих правовым актом государственного органа формируется аттестационная комиссия.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42" w:name="Par397"/>
      <w:bookmarkEnd w:id="42"/>
      <w:r w:rsidRPr="00E56A33">
        <w:rPr>
          <w:rFonts w:ascii="Calibri" w:hAnsi="Calibri" w:cs="Calibri"/>
        </w:rPr>
        <w:t>10. В состав аттестационной комиссии включаются представитель нанимателя и (или) уполномоченные им государственные служащие (в том числе из подразделения по вопросам государственной службы и кадров, юридического (правового) подразделения и подразделения, в котором государственный служащий, подлежащий аттестации, замещает должность государственной службы), представитель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государственной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94"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10.1. В состав аттестационной комиссии в органе исполнительной власти Республики Татарстан, при котором в соответствии со </w:t>
      </w:r>
      <w:hyperlink r:id="rId95" w:history="1">
        <w:r w:rsidRPr="00E56A33">
          <w:rPr>
            <w:rFonts w:ascii="Calibri" w:hAnsi="Calibri" w:cs="Calibri"/>
          </w:rPr>
          <w:t>статьей 22.1</w:t>
        </w:r>
      </w:hyperlink>
      <w:r w:rsidRPr="00E56A33">
        <w:rPr>
          <w:rFonts w:ascii="Calibri" w:hAnsi="Calibri" w:cs="Calibri"/>
        </w:rPr>
        <w:t xml:space="preserve"> Закона Республики Татарстан от 14 октября 2005 года N 103-ЗРТ "Об Общественной палате Республики Татарстан" образован общественный совет, наряду с лицами, указанными в </w:t>
      </w:r>
      <w:hyperlink w:anchor="Par397" w:history="1">
        <w:r w:rsidRPr="00E56A33">
          <w:rPr>
            <w:rFonts w:ascii="Calibri" w:hAnsi="Calibri" w:cs="Calibri"/>
          </w:rPr>
          <w:t>части 10</w:t>
        </w:r>
      </w:hyperlink>
      <w:r w:rsidRPr="00E56A33">
        <w:rPr>
          <w:rFonts w:ascii="Calibri" w:hAnsi="Calibri" w:cs="Calibri"/>
        </w:rP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10.1 введена </w:t>
      </w:r>
      <w:hyperlink r:id="rId96" w:history="1">
        <w:r w:rsidRPr="00E56A33">
          <w:rPr>
            <w:rFonts w:ascii="Calibri" w:hAnsi="Calibri" w:cs="Calibri"/>
          </w:rPr>
          <w:t>Законом</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11. Состав аттестационной комиссии для проведения аттестации государственных служащих, замещающих должности государственной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13. На время аттестации государственного служащего, являющегося членом аттестационной комиссии, его членство в этой комиссии приостанавливается.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14. В случае неявки государственного служащего на аттестацию без уважительных причин или отказа государственного служащего от аттестации государственный служащий привлекается в установленном порядке к дисциплинарной ответственности, а аттестация переносится.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15. По результатам аттестации государственного служащего аттестационной комиссией принимается одно из следующих решений: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соответствует замещаемой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соответствует замещаемой должности государственной службы и рекомендуется к включению в кадровый резерв для замещения вакантной должности государственной службы в порядке должностного роста;</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97"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соответствует замещаемой должности государственной службы при условии успешного получения дополнительного профессионального образования;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98"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не соответствует замещаемой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16. В течение одного месяца после проведения аттестации по ее результатам издается правовой акт государственного органа о том, что государственный служащий: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подлежит включению в кадровый резерв для замещения вакантной должности государственной службы в порядке должностного роста;</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99"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направляется для получения дополнительного профессионального образования;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00"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3) понижается в должности государственной службы и подлежит исключению из кадрового </w:t>
      </w:r>
      <w:r w:rsidRPr="00E56A33">
        <w:rPr>
          <w:rFonts w:ascii="Calibri" w:hAnsi="Calibri" w:cs="Calibri"/>
        </w:rPr>
        <w:lastRenderedPageBreak/>
        <w:t>резерва в случае нахождения в нем.</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(п. 3 в ред. </w:t>
      </w:r>
      <w:hyperlink r:id="rId101"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17. При отказе государственного служащего от получения дополнительного профессионального образования или перевода на другую должность государственной службы представитель нанимателя вправе освободить государственного служащего от замещаемой должности и уволить его с государственной службы в соответствии с Федеральным </w:t>
      </w:r>
      <w:hyperlink r:id="rId102"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03"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18. Государственный служащий вправе обжаловать результаты аттестации в соответствии с Федеральным </w:t>
      </w:r>
      <w:hyperlink r:id="rId104"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19. </w:t>
      </w:r>
      <w:hyperlink r:id="rId105" w:history="1">
        <w:r w:rsidRPr="00E56A33">
          <w:rPr>
            <w:rFonts w:ascii="Calibri" w:hAnsi="Calibri" w:cs="Calibri"/>
          </w:rPr>
          <w:t>Положение</w:t>
        </w:r>
      </w:hyperlink>
      <w:r w:rsidRPr="00E56A33">
        <w:rPr>
          <w:rFonts w:ascii="Calibri" w:hAnsi="Calibri" w:cs="Calibri"/>
        </w:rPr>
        <w:t xml:space="preserve"> о проведении аттестации государственных служащих утверждается в соответствии с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43" w:name="Par424"/>
      <w:bookmarkEnd w:id="43"/>
      <w:r w:rsidRPr="00E56A33">
        <w:rPr>
          <w:rFonts w:ascii="Calibri" w:hAnsi="Calibri" w:cs="Calibri"/>
        </w:rPr>
        <w:t>Статья 22. Квалификационный экзамен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 ред. </w:t>
      </w:r>
      <w:hyperlink r:id="rId106" w:history="1">
        <w:r w:rsidRPr="00E56A33">
          <w:rPr>
            <w:rFonts w:ascii="Calibri" w:hAnsi="Calibri" w:cs="Calibri"/>
          </w:rPr>
          <w:t>Закона</w:t>
        </w:r>
      </w:hyperlink>
      <w:r w:rsidRPr="00E56A33">
        <w:rPr>
          <w:rFonts w:ascii="Calibri" w:hAnsi="Calibri" w:cs="Calibri"/>
        </w:rPr>
        <w:t xml:space="preserve"> РТ от 18.11.2011 N 85-ЗРТ)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Квалификационный экзамен сдают государственные служащие, указанные в </w:t>
      </w:r>
      <w:hyperlink w:anchor="Par172" w:history="1">
        <w:r w:rsidRPr="00E56A33">
          <w:rPr>
            <w:rFonts w:ascii="Calibri" w:hAnsi="Calibri" w:cs="Calibri"/>
          </w:rPr>
          <w:t>части 5 статьи 11.2</w:t>
        </w:r>
      </w:hyperlink>
      <w:r w:rsidRPr="00E56A33">
        <w:rPr>
          <w:rFonts w:ascii="Calibri" w:hAnsi="Calibri" w:cs="Calibri"/>
        </w:rPr>
        <w:t xml:space="preserve"> настоящего Закона.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Квалификационный экзамен проводится при решении вопроса о присвоении классного чина государственной службы по инициативе государственного служащего не позднее чем через три месяца после дня подачи им письменного заявления о присвоении классного чина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Квалификационный экзамен проводится по установленной форме в целях оценки знаний, навыков и умений (профессионального уровня) государственного служащего конкурсной или аттестационной комиссией.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 Государственный служащий вправе обжаловать результаты квалификационного экзамена в соответствии с Федеральным </w:t>
      </w:r>
      <w:hyperlink r:id="rId107"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w:t>
      </w:r>
      <w:hyperlink r:id="rId108" w:history="1">
        <w:r w:rsidRPr="00E56A33">
          <w:rPr>
            <w:rFonts w:ascii="Calibri" w:hAnsi="Calibri" w:cs="Calibri"/>
          </w:rPr>
          <w:t>Порядок</w:t>
        </w:r>
      </w:hyperlink>
      <w:r w:rsidRPr="00E56A33">
        <w:rPr>
          <w:rFonts w:ascii="Calibri" w:hAnsi="Calibri" w:cs="Calibri"/>
        </w:rPr>
        <w:t xml:space="preserve"> сдачи квалификационного экзамена государственными служащими определяется в соответствии с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44" w:name="Par434"/>
      <w:bookmarkEnd w:id="44"/>
      <w:r w:rsidRPr="00E56A33">
        <w:rPr>
          <w:rFonts w:ascii="Calibri" w:hAnsi="Calibri" w:cs="Calibri"/>
        </w:rPr>
        <w:t>Статья 23. Оплата труда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Оплата труда государственного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Денежное содержание государственного служащего состоит из месячного оклада государственного служащего в соответствии с замещаемой им должностью государственной службы (далее - должностной оклад) и месячного оклада государственного служащего в соответствии с присвоенным ему классным чином государственной службы (далее - оклад за классный чин), которые составляют оклад месячного денежного содержания государственного служащего (далее - оклад денежного содержания), а также из ежемесячных и иных дополнительных выплат (далее - дополнительные выплаты).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3. </w:t>
      </w:r>
      <w:hyperlink r:id="rId109" w:history="1">
        <w:r w:rsidRPr="00E56A33">
          <w:rPr>
            <w:rFonts w:ascii="Calibri" w:hAnsi="Calibri" w:cs="Calibri"/>
          </w:rPr>
          <w:t>Размеры</w:t>
        </w:r>
      </w:hyperlink>
      <w:r w:rsidRPr="00E56A33">
        <w:rPr>
          <w:rFonts w:ascii="Calibri" w:hAnsi="Calibri" w:cs="Calibri"/>
        </w:rPr>
        <w:t xml:space="preserve"> должностных окладов и окладов за классный чин государственных служащих, выплачиваемых государственным служащим, устанавливаются Президентом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К дополнительным выплатам относятся: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ежемесячная надбавка к должностному окладу за выслугу лет на государственной службе в размерах:</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435"/>
        <w:gridCol w:w="2310"/>
      </w:tblGrid>
      <w:tr w:rsidR="00E56A33" w:rsidRPr="00E56A33">
        <w:tc>
          <w:tcPr>
            <w:tcW w:w="6435" w:type="dxa"/>
            <w:tcMar>
              <w:top w:w="102" w:type="dxa"/>
              <w:left w:w="62" w:type="dxa"/>
              <w:bottom w:w="102" w:type="dxa"/>
              <w:right w:w="62" w:type="dxa"/>
            </w:tcMar>
          </w:tcPr>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при стаже государственной службы</w:t>
            </w:r>
          </w:p>
        </w:tc>
        <w:tc>
          <w:tcPr>
            <w:tcW w:w="2310" w:type="dxa"/>
            <w:tcMar>
              <w:top w:w="102" w:type="dxa"/>
              <w:left w:w="62" w:type="dxa"/>
              <w:bottom w:w="102" w:type="dxa"/>
              <w:right w:w="62" w:type="dxa"/>
            </w:tcMar>
          </w:tcPr>
          <w:p w:rsidR="00E65550" w:rsidRPr="00E56A33" w:rsidRDefault="00E65550">
            <w:pPr>
              <w:widowControl w:val="0"/>
              <w:autoSpaceDE w:val="0"/>
              <w:autoSpaceDN w:val="0"/>
              <w:adjustRightInd w:val="0"/>
              <w:spacing w:after="0" w:line="240" w:lineRule="auto"/>
              <w:rPr>
                <w:rFonts w:ascii="Calibri" w:hAnsi="Calibri" w:cs="Calibri"/>
              </w:rPr>
            </w:pPr>
            <w:r w:rsidRPr="00E56A33">
              <w:rPr>
                <w:rFonts w:ascii="Calibri" w:hAnsi="Calibri" w:cs="Calibri"/>
              </w:rPr>
              <w:t>в процентах</w:t>
            </w:r>
          </w:p>
        </w:tc>
      </w:tr>
      <w:tr w:rsidR="00E56A33" w:rsidRPr="00E56A33">
        <w:tc>
          <w:tcPr>
            <w:tcW w:w="6435" w:type="dxa"/>
            <w:tcMar>
              <w:top w:w="102" w:type="dxa"/>
              <w:left w:w="62" w:type="dxa"/>
              <w:bottom w:w="102" w:type="dxa"/>
              <w:right w:w="62" w:type="dxa"/>
            </w:tcMar>
          </w:tcPr>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от 1 года до 5 лет</w:t>
            </w:r>
          </w:p>
        </w:tc>
        <w:tc>
          <w:tcPr>
            <w:tcW w:w="2310" w:type="dxa"/>
            <w:tcMar>
              <w:top w:w="102" w:type="dxa"/>
              <w:left w:w="62" w:type="dxa"/>
              <w:bottom w:w="102" w:type="dxa"/>
              <w:right w:w="62" w:type="dxa"/>
            </w:tcMar>
          </w:tcPr>
          <w:p w:rsidR="00E65550" w:rsidRPr="00E56A33" w:rsidRDefault="00E65550">
            <w:pPr>
              <w:widowControl w:val="0"/>
              <w:autoSpaceDE w:val="0"/>
              <w:autoSpaceDN w:val="0"/>
              <w:adjustRightInd w:val="0"/>
              <w:spacing w:after="0" w:line="240" w:lineRule="auto"/>
              <w:rPr>
                <w:rFonts w:ascii="Calibri" w:hAnsi="Calibri" w:cs="Calibri"/>
              </w:rPr>
            </w:pPr>
            <w:r w:rsidRPr="00E56A33">
              <w:rPr>
                <w:rFonts w:ascii="Calibri" w:hAnsi="Calibri" w:cs="Calibri"/>
              </w:rPr>
              <w:t>10</w:t>
            </w:r>
          </w:p>
        </w:tc>
      </w:tr>
      <w:tr w:rsidR="00E56A33" w:rsidRPr="00E56A33">
        <w:tc>
          <w:tcPr>
            <w:tcW w:w="6435" w:type="dxa"/>
            <w:tcMar>
              <w:top w:w="102" w:type="dxa"/>
              <w:left w:w="62" w:type="dxa"/>
              <w:bottom w:w="102" w:type="dxa"/>
              <w:right w:w="62" w:type="dxa"/>
            </w:tcMar>
          </w:tcPr>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от 5 до 10 лет</w:t>
            </w:r>
          </w:p>
        </w:tc>
        <w:tc>
          <w:tcPr>
            <w:tcW w:w="2310" w:type="dxa"/>
            <w:tcMar>
              <w:top w:w="102" w:type="dxa"/>
              <w:left w:w="62" w:type="dxa"/>
              <w:bottom w:w="102" w:type="dxa"/>
              <w:right w:w="62" w:type="dxa"/>
            </w:tcMar>
          </w:tcPr>
          <w:p w:rsidR="00E65550" w:rsidRPr="00E56A33" w:rsidRDefault="00E65550">
            <w:pPr>
              <w:widowControl w:val="0"/>
              <w:autoSpaceDE w:val="0"/>
              <w:autoSpaceDN w:val="0"/>
              <w:adjustRightInd w:val="0"/>
              <w:spacing w:after="0" w:line="240" w:lineRule="auto"/>
              <w:rPr>
                <w:rFonts w:ascii="Calibri" w:hAnsi="Calibri" w:cs="Calibri"/>
              </w:rPr>
            </w:pPr>
            <w:r w:rsidRPr="00E56A33">
              <w:rPr>
                <w:rFonts w:ascii="Calibri" w:hAnsi="Calibri" w:cs="Calibri"/>
              </w:rPr>
              <w:t>15</w:t>
            </w:r>
          </w:p>
        </w:tc>
      </w:tr>
      <w:tr w:rsidR="00E56A33" w:rsidRPr="00E56A33">
        <w:tc>
          <w:tcPr>
            <w:tcW w:w="6435" w:type="dxa"/>
            <w:tcMar>
              <w:top w:w="102" w:type="dxa"/>
              <w:left w:w="62" w:type="dxa"/>
              <w:bottom w:w="102" w:type="dxa"/>
              <w:right w:w="62" w:type="dxa"/>
            </w:tcMar>
          </w:tcPr>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lastRenderedPageBreak/>
              <w:t>от 10 до 15 лет</w:t>
            </w:r>
          </w:p>
        </w:tc>
        <w:tc>
          <w:tcPr>
            <w:tcW w:w="2310" w:type="dxa"/>
            <w:tcMar>
              <w:top w:w="102" w:type="dxa"/>
              <w:left w:w="62" w:type="dxa"/>
              <w:bottom w:w="102" w:type="dxa"/>
              <w:right w:w="62" w:type="dxa"/>
            </w:tcMar>
          </w:tcPr>
          <w:p w:rsidR="00E65550" w:rsidRPr="00E56A33" w:rsidRDefault="00E65550">
            <w:pPr>
              <w:widowControl w:val="0"/>
              <w:autoSpaceDE w:val="0"/>
              <w:autoSpaceDN w:val="0"/>
              <w:adjustRightInd w:val="0"/>
              <w:spacing w:after="0" w:line="240" w:lineRule="auto"/>
              <w:rPr>
                <w:rFonts w:ascii="Calibri" w:hAnsi="Calibri" w:cs="Calibri"/>
              </w:rPr>
            </w:pPr>
            <w:r w:rsidRPr="00E56A33">
              <w:rPr>
                <w:rFonts w:ascii="Calibri" w:hAnsi="Calibri" w:cs="Calibri"/>
              </w:rPr>
              <w:t>20</w:t>
            </w:r>
          </w:p>
        </w:tc>
      </w:tr>
      <w:tr w:rsidR="00E56A33" w:rsidRPr="00E56A33">
        <w:tc>
          <w:tcPr>
            <w:tcW w:w="6435" w:type="dxa"/>
            <w:tcMar>
              <w:top w:w="102" w:type="dxa"/>
              <w:left w:w="62" w:type="dxa"/>
              <w:bottom w:w="102" w:type="dxa"/>
              <w:right w:w="62" w:type="dxa"/>
            </w:tcMar>
          </w:tcPr>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свыше 15 лет</w:t>
            </w:r>
          </w:p>
        </w:tc>
        <w:tc>
          <w:tcPr>
            <w:tcW w:w="2310" w:type="dxa"/>
            <w:tcMar>
              <w:top w:w="102" w:type="dxa"/>
              <w:left w:w="62" w:type="dxa"/>
              <w:bottom w:w="102" w:type="dxa"/>
              <w:right w:w="62" w:type="dxa"/>
            </w:tcMar>
          </w:tcPr>
          <w:p w:rsidR="00E65550" w:rsidRPr="00E56A33" w:rsidRDefault="00E65550">
            <w:pPr>
              <w:widowControl w:val="0"/>
              <w:autoSpaceDE w:val="0"/>
              <w:autoSpaceDN w:val="0"/>
              <w:adjustRightInd w:val="0"/>
              <w:spacing w:after="0" w:line="240" w:lineRule="auto"/>
              <w:rPr>
                <w:rFonts w:ascii="Calibri" w:hAnsi="Calibri" w:cs="Calibri"/>
              </w:rPr>
            </w:pPr>
            <w:r w:rsidRPr="00E56A33">
              <w:rPr>
                <w:rFonts w:ascii="Calibri" w:hAnsi="Calibri" w:cs="Calibri"/>
              </w:rPr>
              <w:t>30;</w:t>
            </w:r>
          </w:p>
        </w:tc>
      </w:tr>
    </w:tbl>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45" w:name="Par451"/>
      <w:bookmarkEnd w:id="45"/>
      <w:r w:rsidRPr="00E56A33">
        <w:rPr>
          <w:rFonts w:ascii="Calibri" w:hAnsi="Calibri" w:cs="Calibri"/>
        </w:rPr>
        <w:t>2) ежемесячная надбавка к должностному окладу за особые условия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по высшим должностям государственной службы - в размере от 150 до 200 процентов должностного оклада;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по главным должностям государственной службы - в размере от 120 до 150 процентов должностного оклада;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по ведущим должностям государственной службы - в размере от 90 до 120 процентов должностного оклада;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по старшим должностям государственной службы - в размере от 60 до 90 процентов должностного оклада;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по младшим должностям государственной службы - в размере до 60 процентов должностного оклада;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ежемесячное денежное поощрение;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ежемесячные компенсационные выплаты за специальный режим работы, сложность и напряженность работы;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ежемесячная надбавка к должностному окладу за профильную ученую степень.</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Размеры ежемесячного денежного поощрения, выплачиваемого государственным служащим, устанавливаются по государственным органам дифференцированно </w:t>
      </w:r>
      <w:hyperlink r:id="rId110" w:history="1">
        <w:r w:rsidRPr="00E56A33">
          <w:rPr>
            <w:rFonts w:ascii="Calibri" w:hAnsi="Calibri" w:cs="Calibri"/>
          </w:rPr>
          <w:t>Указом</w:t>
        </w:r>
      </w:hyperlink>
      <w:r w:rsidRPr="00E56A33">
        <w:rPr>
          <w:rFonts w:ascii="Calibri" w:hAnsi="Calibri" w:cs="Calibri"/>
        </w:rPr>
        <w:t xml:space="preserve">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6. Конкретный размер надбавки за особые условия государственной службы устанавливается государственному служащему в зависимости от категории и группы замещаемой должности государственной службы актом государственного органа в соответствии с </w:t>
      </w:r>
      <w:hyperlink w:anchor="Par451" w:history="1">
        <w:r w:rsidRPr="00E56A33">
          <w:rPr>
            <w:rFonts w:ascii="Calibri" w:hAnsi="Calibri" w:cs="Calibri"/>
          </w:rPr>
          <w:t>пунктом 2 части 4</w:t>
        </w:r>
      </w:hyperlink>
      <w:r w:rsidRPr="00E56A33">
        <w:rPr>
          <w:rFonts w:ascii="Calibri" w:hAnsi="Calibri" w:cs="Calibri"/>
        </w:rPr>
        <w:t xml:space="preserve"> настоящей статьи. Указанная надбавка может быть изменена или отменена (в отношении лиц, замещающих младшие должности государственной службы) при изменении характера работы или в зависимости от результатов деятельности государственного служащего. Порядок выплаты ежемесячной надбавки за особые условия государственной службы определяется представителем нанимателя.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7. Единовременная выплата при предоставлении ежегодного оплачиваемого отпуска производится в двойном размере денежного содержания государственного служащего по замещаемой им должности государственной службы, в состав которого включается должностной оклад, оклад за классный чин и иные ежемесячные выплаты, установленные в соответствии с настоящим Законом. Размер ежемесячного денежного поощрения, включаемый в состав денежного содержания при исчислении указанной единовременной выплаты, устанавливается </w:t>
      </w:r>
      <w:hyperlink r:id="rId111" w:history="1">
        <w:r w:rsidRPr="00E56A33">
          <w:rPr>
            <w:rFonts w:ascii="Calibri" w:hAnsi="Calibri" w:cs="Calibri"/>
          </w:rPr>
          <w:t>Указом</w:t>
        </w:r>
      </w:hyperlink>
      <w:r w:rsidRPr="00E56A33">
        <w:rPr>
          <w:rFonts w:ascii="Calibri" w:hAnsi="Calibri" w:cs="Calibri"/>
        </w:rPr>
        <w:t xml:space="preserve">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Порядок выплаты материальной помощи за счет средств фонда оплаты труда государственных служащих определяется соответствующим положением, утверждаемым представителем нанимателя.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9. Ежемесячная компенсационная выплата за специальный режим работы производится государственным служащим, замещающим высшие и главные должности государственной службы, иные должности с ненормированным служебным днем, в размере 20 процентов </w:t>
      </w:r>
      <w:r w:rsidRPr="00E56A33">
        <w:rPr>
          <w:rFonts w:ascii="Calibri" w:hAnsi="Calibri" w:cs="Calibri"/>
        </w:rPr>
        <w:lastRenderedPageBreak/>
        <w:t>должностного оклада.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Ежемесячная компенсационная выплата за сложность и напряженность работы производится государственным служащим, в основные служебные обязанности которых входит проведение правовой экспертизы правовых актов и проектов правовых актов, подготовка и редактирование проектов правовых актов и их визирование в качестве юриста или исполнителя, имеющим высшее юридическое образование, в размере до 50 процентов должностного оклада. Размер ежемесячной компенсационной выплаты за сложность и напряженность работы устанавливается дифференцированно по органам и должностям государственной службы </w:t>
      </w:r>
      <w:hyperlink r:id="rId112" w:history="1">
        <w:r w:rsidRPr="00E56A33">
          <w:rPr>
            <w:rFonts w:ascii="Calibri" w:hAnsi="Calibri" w:cs="Calibri"/>
          </w:rPr>
          <w:t>Указом</w:t>
        </w:r>
      </w:hyperlink>
      <w:r w:rsidRPr="00E56A33">
        <w:rPr>
          <w:rFonts w:ascii="Calibri" w:hAnsi="Calibri" w:cs="Calibri"/>
        </w:rPr>
        <w:t xml:space="preserve">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10. Ежемесячная надбавка к должностному окладу за профильную ученую степень выплачивается государственным служащим, имеющим профильную ученую степень кандидата наук, в размере 10 процентов должностного оклада, а государственным служащим, имеющим ученую степень доктора наук, - 20 процентов должностного оклада.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11. Государственным служащим производятся другие выплаты, предусмотренные соответствующими федеральными законами и иными нормативными правовыми актами.</w:t>
      </w:r>
    </w:p>
    <w:p w:rsidR="00E65550" w:rsidRPr="00E56A33" w:rsidRDefault="00E6555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Действие части 12 статьи 23 было приостановлено с 1 января по 31 декабря 2014 года </w:t>
      </w:r>
      <w:hyperlink r:id="rId113" w:history="1">
        <w:r w:rsidRPr="00E56A33">
          <w:rPr>
            <w:rFonts w:ascii="Calibri" w:hAnsi="Calibri" w:cs="Calibri"/>
          </w:rPr>
          <w:t>Законом</w:t>
        </w:r>
      </w:hyperlink>
      <w:r w:rsidRPr="00E56A33">
        <w:rPr>
          <w:rFonts w:ascii="Calibri" w:hAnsi="Calibri" w:cs="Calibri"/>
        </w:rPr>
        <w:t xml:space="preserve"> РТ от 25.11.2013 N 94-ЗРТ.</w:t>
      </w:r>
    </w:p>
    <w:p w:rsidR="00E65550" w:rsidRPr="00E56A33" w:rsidRDefault="00E6555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12. Размеры окладов денежного содержания по должностям государственной службы ежегодно увеличиваются (индексируются) в соответствии с законом Республики Татарстан о бюджете Республики Татарстан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государственной службы принимается Президентом Республики Татарстан по представлению Кабинета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В случае увеличения в централизованном порядке размеров ежемесячного денежного вознаграждения лиц, замещающих государственные должности Республики Татарстан, размеры окладов денежного содержания по должностям государственной службы подлежат увеличению одновременно на индекс увеличения размеров ежемесячного денежного вознаграждения лиц, замещающих государственные должности Республики Татарстан.</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(абзац введен </w:t>
      </w:r>
      <w:hyperlink r:id="rId114" w:history="1">
        <w:r w:rsidRPr="00E56A33">
          <w:rPr>
            <w:rFonts w:ascii="Calibri" w:hAnsi="Calibri" w:cs="Calibri"/>
          </w:rPr>
          <w:t>Законом</w:t>
        </w:r>
      </w:hyperlink>
      <w:r w:rsidRPr="00E56A33">
        <w:rPr>
          <w:rFonts w:ascii="Calibri" w:hAnsi="Calibri" w:cs="Calibri"/>
        </w:rPr>
        <w:t xml:space="preserve"> РТ от 20.03.2008 N 10-ЗРТ)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46" w:name="Par477"/>
      <w:bookmarkEnd w:id="46"/>
      <w:r w:rsidRPr="00E56A33">
        <w:rPr>
          <w:rFonts w:ascii="Calibri" w:hAnsi="Calibri" w:cs="Calibri"/>
        </w:rPr>
        <w:t>13. По отдельным должностям государственной службы может устанавливаться особый порядок оплаты труда государственных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государственным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14. Перечень должностей государственной службы, по которым может устанавливаться особый порядок оплаты труда, а также порядок установления оплаты труда государственных служащих, предусмотренный </w:t>
      </w:r>
      <w:hyperlink w:anchor="Par477" w:history="1">
        <w:r w:rsidRPr="00E56A33">
          <w:rPr>
            <w:rFonts w:ascii="Calibri" w:hAnsi="Calibri" w:cs="Calibri"/>
          </w:rPr>
          <w:t>частью 13</w:t>
        </w:r>
      </w:hyperlink>
      <w:r w:rsidRPr="00E56A33">
        <w:rPr>
          <w:rFonts w:ascii="Calibri" w:hAnsi="Calibri" w:cs="Calibri"/>
        </w:rPr>
        <w:t xml:space="preserve"> настоящей статьи, утверждаются Президентом Республики Татарстан по представлению Кабинета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15. Оплата труда, предусмотренная </w:t>
      </w:r>
      <w:hyperlink w:anchor="Par477" w:history="1">
        <w:r w:rsidRPr="00E56A33">
          <w:rPr>
            <w:rFonts w:ascii="Calibri" w:hAnsi="Calibri" w:cs="Calibri"/>
          </w:rPr>
          <w:t>частью 13</w:t>
        </w:r>
      </w:hyperlink>
      <w:r w:rsidRPr="00E56A33">
        <w:rPr>
          <w:rFonts w:ascii="Calibri" w:hAnsi="Calibri" w:cs="Calibri"/>
        </w:rPr>
        <w:t xml:space="preserve"> настоящей статьи, производится в пределах установленного фонда оплаты труда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16.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47" w:name="Par482"/>
      <w:bookmarkEnd w:id="47"/>
      <w:r w:rsidRPr="00E56A33">
        <w:rPr>
          <w:rFonts w:ascii="Calibri" w:hAnsi="Calibri" w:cs="Calibri"/>
        </w:rPr>
        <w:t>Статья 24. Фонд оплаты труда государственных служащих и работников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Фонд оплаты труда государственных служащих и фонд оплаты труда работников, замещающих должности, не являющиеся должностями государственной службы, составляют </w:t>
      </w:r>
      <w:r w:rsidRPr="00E56A33">
        <w:rPr>
          <w:rFonts w:ascii="Calibri" w:hAnsi="Calibri" w:cs="Calibri"/>
        </w:rPr>
        <w:lastRenderedPageBreak/>
        <w:t>фонд оплаты труда государственных служащих и работников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48" w:name="Par485"/>
      <w:bookmarkEnd w:id="48"/>
      <w:r w:rsidRPr="00E56A33">
        <w:rPr>
          <w:rFonts w:ascii="Calibri" w:hAnsi="Calibri" w:cs="Calibri"/>
        </w:rPr>
        <w:t>2. При формировании фонда оплаты труда государственных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оклада за классный чин - в размере четырех должностных окладов;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ежемесячной надбавки к должностному окладу за выслугу лет на государственной службе - в размере трех должностных окладов;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ежемесячной надбавки к должностному окладу за особые условия государственной службы - в размере четырнадцати должностных окладов;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премий за выполнение особо важных и сложных заданий - в размере двух окладов денежного содержания;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ежемесячного денежного поощрения - в размере, который устанавливается для государственных органов дифференцированно указом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единовременной выплаты при предоставлении ежегодного оплачиваемого отпуска и материальной помощи - в размере трех с половиной окладов денежного содержания;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ежемесячных компенсационных выплат за специальный режим работы, за сложность и напряженность работы и ежемесячной надбавки к должностному окладу за профильную ученую степень - в размере, который устанавливается указом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3. Фонд оплаты труда государственных служащих отдельных государственных органов формируется за счет средств, предусмотренных </w:t>
      </w:r>
      <w:hyperlink w:anchor="Par485" w:history="1">
        <w:r w:rsidRPr="00E56A33">
          <w:rPr>
            <w:rFonts w:ascii="Calibri" w:hAnsi="Calibri" w:cs="Calibri"/>
          </w:rPr>
          <w:t>частью 2</w:t>
        </w:r>
      </w:hyperlink>
      <w:r w:rsidRPr="00E56A33">
        <w:rPr>
          <w:rFonts w:ascii="Calibri" w:hAnsi="Calibri" w:cs="Calibri"/>
        </w:rPr>
        <w:t xml:space="preserve"> настоящей статьи, а также за счет средств: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на выплату повышенного денежного содержания, размер которого устанавливается Президентом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на иные выплаты, предусмотренные федеральными законами и иными нормативными правовыми актами Российской Федерации.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 Представитель нанимателя вправе перераспределять средства фонда оплаты труда государственных служащих между выплатами, предусмотренными </w:t>
      </w:r>
      <w:hyperlink w:anchor="Par485" w:history="1">
        <w:r w:rsidRPr="00E56A33">
          <w:rPr>
            <w:rFonts w:ascii="Calibri" w:hAnsi="Calibri" w:cs="Calibri"/>
          </w:rPr>
          <w:t>частью 2</w:t>
        </w:r>
      </w:hyperlink>
      <w:r w:rsidRPr="00E56A33">
        <w:rPr>
          <w:rFonts w:ascii="Calibri" w:hAnsi="Calibri" w:cs="Calibri"/>
        </w:rPr>
        <w:t xml:space="preserve"> настоящей статьи.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В государственных органах, в которых оплата труда государственных служащих производится в соответствии с </w:t>
      </w:r>
      <w:hyperlink w:anchor="Par477" w:history="1">
        <w:r w:rsidRPr="00E56A33">
          <w:rPr>
            <w:rFonts w:ascii="Calibri" w:hAnsi="Calibri" w:cs="Calibri"/>
          </w:rPr>
          <w:t>частью 13 статьи 23</w:t>
        </w:r>
      </w:hyperlink>
      <w:r w:rsidRPr="00E56A33">
        <w:rPr>
          <w:rFonts w:ascii="Calibri" w:hAnsi="Calibri" w:cs="Calibri"/>
        </w:rPr>
        <w:t xml:space="preserve"> настоящего Закона, фонд (соответствующая часть фонда) оплаты труда государственных служащих формируется на основе показателей эффективности и результативности деятельности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Порядок формирования фонда оплаты труда государственных служащих и работников государственного органа устанавливается Президентом Республики Татарстан по представлению Кабинета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49" w:name="Par501"/>
      <w:bookmarkEnd w:id="49"/>
      <w:r w:rsidRPr="00E56A33">
        <w:rPr>
          <w:rFonts w:ascii="Calibri" w:hAnsi="Calibri" w:cs="Calibri"/>
        </w:rPr>
        <w:t>Статья 25. Поощрения и награждения за государственную службу</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За безупречную и эффективную государственную службу применяются следующие виды поощрения и награждения: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50" w:name="Par504"/>
      <w:bookmarkEnd w:id="50"/>
      <w:r w:rsidRPr="00E56A33">
        <w:rPr>
          <w:rFonts w:ascii="Calibri" w:hAnsi="Calibri" w:cs="Calibri"/>
        </w:rPr>
        <w:t>1) объявление благодарности с выплатой единовременного поощрения;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награждение почетной грамотой государственного органа с выплатой единовременного поощрения или с вручением ценного подарка;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51" w:name="Par506"/>
      <w:bookmarkEnd w:id="51"/>
      <w:r w:rsidRPr="00E56A33">
        <w:rPr>
          <w:rFonts w:ascii="Calibri" w:hAnsi="Calibri" w:cs="Calibri"/>
        </w:rPr>
        <w:t>3) иные виды поощрения и награждения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52" w:name="Par507"/>
      <w:bookmarkEnd w:id="52"/>
      <w:r w:rsidRPr="00E56A33">
        <w:rPr>
          <w:rFonts w:ascii="Calibri" w:hAnsi="Calibri" w:cs="Calibri"/>
        </w:rPr>
        <w:t>4) выплата единовременного поощрения в связи с выходом на пенсию за выслугу лет;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15" w:history="1">
        <w:r w:rsidRPr="00E56A33">
          <w:rPr>
            <w:rFonts w:ascii="Calibri" w:hAnsi="Calibri" w:cs="Calibri"/>
          </w:rPr>
          <w:t>Закона</w:t>
        </w:r>
      </w:hyperlink>
      <w:r w:rsidRPr="00E56A33">
        <w:rPr>
          <w:rFonts w:ascii="Calibri" w:hAnsi="Calibri" w:cs="Calibri"/>
        </w:rPr>
        <w:t xml:space="preserve"> РТ от 30.06.2014 N 55-ЗРТ)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53" w:name="Par509"/>
      <w:bookmarkEnd w:id="53"/>
      <w:r w:rsidRPr="00E56A33">
        <w:rPr>
          <w:rFonts w:ascii="Calibri" w:hAnsi="Calibri" w:cs="Calibri"/>
        </w:rPr>
        <w:t>5) поощрение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поощрение Председателя Государственного Совета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поощрение Кабинета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54" w:name="Par512"/>
      <w:bookmarkEnd w:id="54"/>
      <w:r w:rsidRPr="00E56A33">
        <w:rPr>
          <w:rFonts w:ascii="Calibri" w:hAnsi="Calibri" w:cs="Calibri"/>
        </w:rPr>
        <w:t>8) награждение государственными наградами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9) иные виды поощрения и награждения в соответствии с Федеральным </w:t>
      </w:r>
      <w:hyperlink r:id="rId116"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Решение о поощрении или награждении государственного служащего в соответствии с </w:t>
      </w:r>
      <w:hyperlink w:anchor="Par504" w:history="1">
        <w:r w:rsidRPr="00E56A33">
          <w:rPr>
            <w:rFonts w:ascii="Calibri" w:hAnsi="Calibri" w:cs="Calibri"/>
          </w:rPr>
          <w:t>пунктами 1</w:t>
        </w:r>
      </w:hyperlink>
      <w:r w:rsidRPr="00E56A33">
        <w:rPr>
          <w:rFonts w:ascii="Calibri" w:hAnsi="Calibri" w:cs="Calibri"/>
        </w:rPr>
        <w:t xml:space="preserve"> - </w:t>
      </w:r>
      <w:hyperlink w:anchor="Par507" w:history="1">
        <w:r w:rsidRPr="00E56A33">
          <w:rPr>
            <w:rFonts w:ascii="Calibri" w:hAnsi="Calibri" w:cs="Calibri"/>
          </w:rPr>
          <w:t>4 части 1</w:t>
        </w:r>
      </w:hyperlink>
      <w:r w:rsidRPr="00E56A33">
        <w:rPr>
          <w:rFonts w:ascii="Calibri" w:hAnsi="Calibri" w:cs="Calibri"/>
        </w:rPr>
        <w:t xml:space="preserve"> настоящей статьи принимается представителем нанимателя, а решение о </w:t>
      </w:r>
      <w:r w:rsidRPr="00E56A33">
        <w:rPr>
          <w:rFonts w:ascii="Calibri" w:hAnsi="Calibri" w:cs="Calibri"/>
        </w:rPr>
        <w:lastRenderedPageBreak/>
        <w:t xml:space="preserve">поощрении или награждении государственного служащего в соответствии с </w:t>
      </w:r>
      <w:hyperlink w:anchor="Par509" w:history="1">
        <w:r w:rsidRPr="00E56A33">
          <w:rPr>
            <w:rFonts w:ascii="Calibri" w:hAnsi="Calibri" w:cs="Calibri"/>
          </w:rPr>
          <w:t>пунктами 5</w:t>
        </w:r>
      </w:hyperlink>
      <w:r w:rsidRPr="00E56A33">
        <w:rPr>
          <w:rFonts w:ascii="Calibri" w:hAnsi="Calibri" w:cs="Calibri"/>
        </w:rPr>
        <w:t xml:space="preserve"> - </w:t>
      </w:r>
      <w:hyperlink w:anchor="Par512" w:history="1">
        <w:r w:rsidRPr="00E56A33">
          <w:rPr>
            <w:rFonts w:ascii="Calibri" w:hAnsi="Calibri" w:cs="Calibri"/>
          </w:rPr>
          <w:t>8 части 1</w:t>
        </w:r>
      </w:hyperlink>
      <w:r w:rsidRPr="00E56A33">
        <w:rPr>
          <w:rFonts w:ascii="Calibri" w:hAnsi="Calibri" w:cs="Calibri"/>
        </w:rPr>
        <w:t xml:space="preserve"> настоящей статьи принимается в порядке, установленном законодательством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3. Выплата государственному служащему единовременного поощрения, предусмотренного </w:t>
      </w:r>
      <w:hyperlink w:anchor="Par504" w:history="1">
        <w:r w:rsidRPr="00E56A33">
          <w:rPr>
            <w:rFonts w:ascii="Calibri" w:hAnsi="Calibri" w:cs="Calibri"/>
          </w:rPr>
          <w:t>пунктами 1</w:t>
        </w:r>
      </w:hyperlink>
      <w:r w:rsidRPr="00E56A33">
        <w:rPr>
          <w:rFonts w:ascii="Calibri" w:hAnsi="Calibri" w:cs="Calibri"/>
        </w:rPr>
        <w:t xml:space="preserve"> - </w:t>
      </w:r>
      <w:hyperlink w:anchor="Par506" w:history="1">
        <w:r w:rsidRPr="00E56A33">
          <w:rPr>
            <w:rFonts w:ascii="Calibri" w:hAnsi="Calibri" w:cs="Calibri"/>
          </w:rPr>
          <w:t>3 части 1</w:t>
        </w:r>
      </w:hyperlink>
      <w:r w:rsidRPr="00E56A33">
        <w:rPr>
          <w:rFonts w:ascii="Calibri" w:hAnsi="Calibri" w:cs="Calibri"/>
        </w:rPr>
        <w:t xml:space="preserve"> настоящей статьи, производится в порядке и размерах, утверждаемых представителем нанимателя в пределах установленного фонда оплаты труда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 Решения о поощрении или награждении в соответствии с </w:t>
      </w:r>
      <w:hyperlink w:anchor="Par504" w:history="1">
        <w:r w:rsidRPr="00E56A33">
          <w:rPr>
            <w:rFonts w:ascii="Calibri" w:hAnsi="Calibri" w:cs="Calibri"/>
          </w:rPr>
          <w:t>пунктами 1</w:t>
        </w:r>
      </w:hyperlink>
      <w:r w:rsidRPr="00E56A33">
        <w:rPr>
          <w:rFonts w:ascii="Calibri" w:hAnsi="Calibri" w:cs="Calibri"/>
        </w:rPr>
        <w:t xml:space="preserve"> - </w:t>
      </w:r>
      <w:hyperlink w:anchor="Par507" w:history="1">
        <w:r w:rsidRPr="00E56A33">
          <w:rPr>
            <w:rFonts w:ascii="Calibri" w:hAnsi="Calibri" w:cs="Calibri"/>
          </w:rPr>
          <w:t>4 части 1</w:t>
        </w:r>
      </w:hyperlink>
      <w:r w:rsidRPr="00E56A33">
        <w:rPr>
          <w:rFonts w:ascii="Calibri" w:hAnsi="Calibri" w:cs="Calibri"/>
        </w:rPr>
        <w:t xml:space="preserve"> настоящей статьи оформляются правовым актом государственного органа, а в соответствии с </w:t>
      </w:r>
      <w:hyperlink w:anchor="Par509" w:history="1">
        <w:r w:rsidRPr="00E56A33">
          <w:rPr>
            <w:rFonts w:ascii="Calibri" w:hAnsi="Calibri" w:cs="Calibri"/>
          </w:rPr>
          <w:t>пунктами 5</w:t>
        </w:r>
      </w:hyperlink>
      <w:r w:rsidRPr="00E56A33">
        <w:rPr>
          <w:rFonts w:ascii="Calibri" w:hAnsi="Calibri" w:cs="Calibri"/>
        </w:rPr>
        <w:t xml:space="preserve"> - </w:t>
      </w:r>
      <w:hyperlink w:anchor="Par512" w:history="1">
        <w:r w:rsidRPr="00E56A33">
          <w:rPr>
            <w:rFonts w:ascii="Calibri" w:hAnsi="Calibri" w:cs="Calibri"/>
          </w:rPr>
          <w:t>8 части 1</w:t>
        </w:r>
      </w:hyperlink>
      <w:r w:rsidRPr="00E56A33">
        <w:rPr>
          <w:rFonts w:ascii="Calibri" w:hAnsi="Calibri" w:cs="Calibri"/>
        </w:rPr>
        <w:t xml:space="preserve"> настоящей статьи - соответствующими правовыми актами Республики Татарстан. Соответствующая запись о поощрении или награждении вносится в трудовую книжку и личное дело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При поощрении или награждении государственного служащего в соответствии с </w:t>
      </w:r>
      <w:hyperlink w:anchor="Par509" w:history="1">
        <w:r w:rsidRPr="00E56A33">
          <w:rPr>
            <w:rFonts w:ascii="Calibri" w:hAnsi="Calibri" w:cs="Calibri"/>
          </w:rPr>
          <w:t>пунктами 5</w:t>
        </w:r>
      </w:hyperlink>
      <w:r w:rsidRPr="00E56A33">
        <w:rPr>
          <w:rFonts w:ascii="Calibri" w:hAnsi="Calibri" w:cs="Calibri"/>
        </w:rPr>
        <w:t xml:space="preserve"> - </w:t>
      </w:r>
      <w:hyperlink w:anchor="Par512" w:history="1">
        <w:r w:rsidRPr="00E56A33">
          <w:rPr>
            <w:rFonts w:ascii="Calibri" w:hAnsi="Calibri" w:cs="Calibri"/>
          </w:rPr>
          <w:t>8 части 1</w:t>
        </w:r>
      </w:hyperlink>
      <w:r w:rsidRPr="00E56A33">
        <w:rPr>
          <w:rFonts w:ascii="Calibri" w:hAnsi="Calibri" w:cs="Calibri"/>
        </w:rPr>
        <w:t xml:space="preserve"> настоящей статьи выплачивается единовременное поощрение в порядке и на условиях, установленных законодательством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55" w:name="Par519"/>
      <w:bookmarkEnd w:id="55"/>
      <w:r w:rsidRPr="00E56A33">
        <w:rPr>
          <w:rFonts w:ascii="Calibri" w:hAnsi="Calibri" w:cs="Calibri"/>
        </w:rPr>
        <w:t>Статья 26. Порядок и условия выплаты единовременного поощрения в связи с выходом на пенсию за выслугу лет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17" w:history="1">
        <w:r w:rsidRPr="00E56A33">
          <w:rPr>
            <w:rFonts w:ascii="Calibri" w:hAnsi="Calibri" w:cs="Calibri"/>
          </w:rPr>
          <w:t>Закона</w:t>
        </w:r>
      </w:hyperlink>
      <w:r w:rsidRPr="00E56A33">
        <w:rPr>
          <w:rFonts w:ascii="Calibri" w:hAnsi="Calibri" w:cs="Calibri"/>
        </w:rPr>
        <w:t xml:space="preserve"> РТ от 30.06.2014 N 55-ЗРТ)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Государственному служащему при увольнении с государственной службы в связи с выходом на пенсию за выслугу лет выплачивается единовременное поощрение в пятикратном размере его месячного денежного содержания по должности государственной службы, занимаемой на день увольнения, при наличии стажа государственной службы 15 лет и за каждый последующий полный год государственной службы - дополнительно по 0,5 денежного содержания, но не более десяти размеров денежного содержания государственного служащего. Стаж государственной службы определяется на день увольнения государственного служащего с государственной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18" w:history="1">
        <w:r w:rsidRPr="00E56A33">
          <w:rPr>
            <w:rFonts w:ascii="Calibri" w:hAnsi="Calibri" w:cs="Calibri"/>
          </w:rPr>
          <w:t>Закона</w:t>
        </w:r>
      </w:hyperlink>
      <w:r w:rsidRPr="00E56A33">
        <w:rPr>
          <w:rFonts w:ascii="Calibri" w:hAnsi="Calibri" w:cs="Calibri"/>
        </w:rPr>
        <w:t xml:space="preserve"> РТ от 30.06.2014 N 55-ЗРТ)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Для целей настоящей статьи под выходом на пенсию за выслугу лет понимается увольнение с государственной службы по основаниям, предусмотренным </w:t>
      </w:r>
      <w:hyperlink w:anchor="Par840" w:history="1">
        <w:r w:rsidRPr="00E56A33">
          <w:rPr>
            <w:rFonts w:ascii="Calibri" w:hAnsi="Calibri" w:cs="Calibri"/>
          </w:rPr>
          <w:t>пунктом 3 части 1 статьи 45</w:t>
        </w:r>
      </w:hyperlink>
      <w:r w:rsidRPr="00E56A33">
        <w:rPr>
          <w:rFonts w:ascii="Calibri" w:hAnsi="Calibri" w:cs="Calibri"/>
        </w:rPr>
        <w:t xml:space="preserve"> настоящего Закона, по достижении возраста, дающего право на страховую пенсию по старости в соответствии с </w:t>
      </w:r>
      <w:hyperlink r:id="rId119" w:history="1">
        <w:r w:rsidRPr="00E56A33">
          <w:rPr>
            <w:rFonts w:ascii="Calibri" w:hAnsi="Calibri" w:cs="Calibri"/>
          </w:rPr>
          <w:t>частью 1 статьи 8</w:t>
        </w:r>
      </w:hyperlink>
      <w:r w:rsidRPr="00E56A33">
        <w:rPr>
          <w:rFonts w:ascii="Calibri" w:hAnsi="Calibri" w:cs="Calibri"/>
        </w:rPr>
        <w:t xml:space="preserve"> Федерального закона "О страховых пенсиях", либо при назначении страховой пенсии по старости досрочно или страховой пенсии по инвалидности и при наличии стажа государственной службы, необходимого для назначения пенсии за выслугу лет.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30.06.2014 </w:t>
      </w:r>
      <w:hyperlink r:id="rId120" w:history="1">
        <w:r w:rsidRPr="00E56A33">
          <w:rPr>
            <w:rFonts w:ascii="Calibri" w:hAnsi="Calibri" w:cs="Calibri"/>
          </w:rPr>
          <w:t>N 55-ЗРТ</w:t>
        </w:r>
      </w:hyperlink>
      <w:r w:rsidRPr="00E56A33">
        <w:rPr>
          <w:rFonts w:ascii="Calibri" w:hAnsi="Calibri" w:cs="Calibri"/>
        </w:rPr>
        <w:t xml:space="preserve">, от 18.12.2014 </w:t>
      </w:r>
      <w:hyperlink r:id="rId121" w:history="1">
        <w:r w:rsidRPr="00E56A33">
          <w:rPr>
            <w:rFonts w:ascii="Calibri" w:hAnsi="Calibri" w:cs="Calibri"/>
          </w:rPr>
          <w:t>N 125-ЗРТ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В состав месячного денежного содержания, учитываемого при определении размера единовременного поощрения, включаются должностной оклад, оклад за классный чин, а также иные ежемесячные выплаты, предусмотренные настоящим Законом (ежемесячное денежное поощрение включается в размере, не превышающем 50 процентов должностного оклада). При этом ежемесячная надбавка к должностному окладу за особые условия государственной службы включается в размере, установленном не менее чем за 6 месяцев до дня увольнения государственного служащего. В состав месячного денежного содержания включается также 1/12 размера единовременной выплаты при предоставлении ежегодного оплачиваемого отпуска.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Решение о выплате единовременного поощрения, предусмотренного настоящей статьей, оформляется одновременно с принятием решения государственного органа об увольнении государственного служащего в связи с выходом на пенсию за выслугу лет.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22" w:history="1">
        <w:r w:rsidRPr="00E56A33">
          <w:rPr>
            <w:rFonts w:ascii="Calibri" w:hAnsi="Calibri" w:cs="Calibri"/>
          </w:rPr>
          <w:t>Закона</w:t>
        </w:r>
      </w:hyperlink>
      <w:r w:rsidRPr="00E56A33">
        <w:rPr>
          <w:rFonts w:ascii="Calibri" w:hAnsi="Calibri" w:cs="Calibri"/>
        </w:rPr>
        <w:t xml:space="preserve"> РТ от 30.06.2014 N 55-ЗРТ)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Единовременное поощрение в связи с выходом на пенсию за выслугу лет выплачивается государственным органом, в котором государственный служащий проходит службу непосредственно перед увольнением, не позднее дня увольнения (последнего дня работы) государственного служащего.</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23" w:history="1">
        <w:r w:rsidRPr="00E56A33">
          <w:rPr>
            <w:rFonts w:ascii="Calibri" w:hAnsi="Calibri" w:cs="Calibri"/>
          </w:rPr>
          <w:t>Закона</w:t>
        </w:r>
      </w:hyperlink>
      <w:r w:rsidRPr="00E56A33">
        <w:rPr>
          <w:rFonts w:ascii="Calibri" w:hAnsi="Calibri" w:cs="Calibri"/>
        </w:rPr>
        <w:t xml:space="preserve"> РТ от 30.06.2014 N 55-ЗРТ)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Единовременное поощрение в связи с выходом на пенсию за выслугу лет выплачивается </w:t>
      </w:r>
      <w:r w:rsidRPr="00E56A33">
        <w:rPr>
          <w:rFonts w:ascii="Calibri" w:hAnsi="Calibri" w:cs="Calibri"/>
        </w:rPr>
        <w:lastRenderedPageBreak/>
        <w:t>один раз. При поступлении гражданина на государственную службу после выхода на пенсию за выслугу лет и последующем прекращении государственной службы единовременное поощрение, предусмотренное настоящей статьей, повторно не выплачивается.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24" w:history="1">
        <w:r w:rsidRPr="00E56A33">
          <w:rPr>
            <w:rFonts w:ascii="Calibri" w:hAnsi="Calibri" w:cs="Calibri"/>
          </w:rPr>
          <w:t>Закона</w:t>
        </w:r>
      </w:hyperlink>
      <w:r w:rsidRPr="00E56A33">
        <w:rPr>
          <w:rFonts w:ascii="Calibri" w:hAnsi="Calibri" w:cs="Calibri"/>
        </w:rPr>
        <w:t xml:space="preserve"> РТ от 30.06.2014 N 55-ЗРТ)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6. Выплата единовременного поощрения осуществляется из средств бюджета Республики Татарстан в </w:t>
      </w:r>
      <w:hyperlink r:id="rId125" w:history="1">
        <w:r w:rsidRPr="00E56A33">
          <w:rPr>
            <w:rFonts w:ascii="Calibri" w:hAnsi="Calibri" w:cs="Calibri"/>
          </w:rPr>
          <w:t>порядке</w:t>
        </w:r>
      </w:hyperlink>
      <w:r w:rsidRPr="00E56A33">
        <w:rPr>
          <w:rFonts w:ascii="Calibri" w:hAnsi="Calibri" w:cs="Calibri"/>
        </w:rPr>
        <w:t>, определяемом Кабинетом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56" w:name="Par535"/>
      <w:bookmarkEnd w:id="56"/>
      <w:r w:rsidRPr="00E56A33">
        <w:rPr>
          <w:rFonts w:ascii="Calibri" w:hAnsi="Calibri" w:cs="Calibri"/>
        </w:rPr>
        <w:t>Статья 27. Служебная дисциплина на государственной службе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Представитель нанимателя в соответствии с федеральными законами, иными нормативными правовыми актами о государственной службе, нормативными актами государственного органа и со служебным контрактом обязан создавать условия, необходимые для соблюдения государственными служащими служебной дисциплины.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57" w:name="Par541"/>
      <w:bookmarkEnd w:id="57"/>
      <w:r w:rsidRPr="00E56A33">
        <w:rPr>
          <w:rFonts w:ascii="Calibri" w:hAnsi="Calibri" w:cs="Calibri"/>
        </w:rPr>
        <w:t>Статья 28. Дисциплинарные взыскания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За совершение дисциплинарного проступка, то есть за неисполнение или ненадлежащее исполнение государственным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26" w:history="1">
        <w:r w:rsidRPr="00E56A33">
          <w:rPr>
            <w:rFonts w:ascii="Calibri" w:hAnsi="Calibri" w:cs="Calibri"/>
          </w:rPr>
          <w:t>Закона</w:t>
        </w:r>
      </w:hyperlink>
      <w:r w:rsidRPr="00E56A33">
        <w:rPr>
          <w:rFonts w:ascii="Calibri" w:hAnsi="Calibri" w:cs="Calibri"/>
        </w:rPr>
        <w:t xml:space="preserve"> РТ от 12.07.2012 N 48-ЗРТ)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замечание;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выговор;</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предупреждение о неполном должностном соответствии;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 утратил силу. - </w:t>
      </w:r>
      <w:hyperlink r:id="rId127" w:history="1">
        <w:r w:rsidRPr="00E56A33">
          <w:rPr>
            <w:rFonts w:ascii="Calibri" w:hAnsi="Calibri" w:cs="Calibri"/>
          </w:rPr>
          <w:t>Закон</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увольнение с государственной службы по основаниям, установленным Федеральным </w:t>
      </w:r>
      <w:hyperlink r:id="rId128"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За каждый дисциплинарный проступок может быть применено только одно дисциплинарное взыскание.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3. Порядок применения и снятия дисциплинарного взыскания устанавливается Федеральным </w:t>
      </w:r>
      <w:hyperlink r:id="rId129"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58" w:name="Par553"/>
      <w:bookmarkEnd w:id="58"/>
      <w:r w:rsidRPr="00E56A33">
        <w:rPr>
          <w:rFonts w:ascii="Calibri" w:hAnsi="Calibri" w:cs="Calibri"/>
        </w:rPr>
        <w:t>Статья 29. Служебная проверка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Служебная проверка проводится для установления факта совершения государственным служащим дисциплинарного проступка, вины государственного служащего, причин и условий, способствовавших совершению дисциплинарного проступка, характера и размера вреда, причиненного в результате дисциплинарного проступка, а также иных обстоятельств, послуживших основанием для письменного заявления государственного служащего о проведении служебной проверки. Порядок проведения служебной проверки устанавливается Федеральным </w:t>
      </w:r>
      <w:hyperlink r:id="rId130"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59" w:name="Par557"/>
      <w:bookmarkEnd w:id="59"/>
      <w:r w:rsidRPr="00E56A33">
        <w:rPr>
          <w:rFonts w:ascii="Calibri" w:hAnsi="Calibri" w:cs="Calibri"/>
        </w:rPr>
        <w:t>Статья 29.1.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(введена </w:t>
      </w:r>
      <w:hyperlink r:id="rId131" w:history="1">
        <w:r w:rsidRPr="00E56A33">
          <w:rPr>
            <w:rFonts w:ascii="Calibri" w:hAnsi="Calibri" w:cs="Calibri"/>
          </w:rPr>
          <w:t>Законом</w:t>
        </w:r>
      </w:hyperlink>
      <w:r w:rsidRPr="00E56A33">
        <w:rPr>
          <w:rFonts w:ascii="Calibri" w:hAnsi="Calibri" w:cs="Calibri"/>
        </w:rPr>
        <w:t xml:space="preserve"> РТ от 12.07.2012 N 48-ЗРТ)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За несоблюдение государственным служащим ограничений и запретов, требований о предотвращении или об урегулировании конфликта интересов и неисполнение обязанностей, </w:t>
      </w:r>
      <w:r w:rsidRPr="00E56A33">
        <w:rPr>
          <w:rFonts w:ascii="Calibri" w:hAnsi="Calibri" w:cs="Calibri"/>
        </w:rPr>
        <w:lastRenderedPageBreak/>
        <w:t xml:space="preserve">установленных в целях противодействия коррупции федеральными законами, налагаются взыскания, предусмотренные Федеральным </w:t>
      </w:r>
      <w:hyperlink r:id="rId132"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Порядок применения взысканий за коррупционные правонарушения устанавливается Федеральным </w:t>
      </w:r>
      <w:hyperlink r:id="rId133"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jc w:val="center"/>
        <w:outlineLvl w:val="0"/>
        <w:rPr>
          <w:rFonts w:ascii="Calibri" w:hAnsi="Calibri" w:cs="Calibri"/>
          <w:b/>
          <w:bCs/>
        </w:rPr>
      </w:pPr>
      <w:bookmarkStart w:id="60" w:name="Par564"/>
      <w:bookmarkEnd w:id="60"/>
      <w:r w:rsidRPr="00E56A33">
        <w:rPr>
          <w:rFonts w:ascii="Calibri" w:hAnsi="Calibri" w:cs="Calibri"/>
          <w:b/>
          <w:bCs/>
        </w:rPr>
        <w:t>Глава 4. ГОСУДАРСТВЕННЫЕ ГАРАНТИИ НА ГОСУДАРСТВЕННОЙ СЛУЖБЕ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61" w:name="Par566"/>
      <w:bookmarkEnd w:id="61"/>
      <w:r w:rsidRPr="00E56A33">
        <w:rPr>
          <w:rFonts w:ascii="Calibri" w:hAnsi="Calibri" w:cs="Calibri"/>
        </w:rPr>
        <w:t>Статья 30. Основные государственные гарантии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Для обеспечения правовой и социальной защищенности государственных служащих, повышения мотивации эффективного исполнения ими своих должностных обязанностей, укрепления стабильности профессионального состава кадров государственной службы и в порядке компенсации ограничений, установленных федеральными законами, государственным служащим гарантируются: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государственной гражданской службы Республики Татарстан, если иное не установлено федеральным законом, настоящим Законом;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право государственного служащего на своевременное и в полном объеме получение денежного содержания;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условия прохождения государственной службы, обеспечивающие исполнение должностных обязанностей в соответствии с должностным регламентом;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медицинское страхование государственного служащего и членов его семьи, в том числе после выхода государственного служащего на пенсию за выслугу лет, в соответствии с федеральными законами;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обязательное государственное социальное страхование на случай заболевания или утраты трудоспособности в период прохождения государственной службы либо сохранение денежного содержания при временной нетрудоспособности, а также на время прохождения медицинского обследования в медицинской организации, оказывающей специализированную медицинскую помощь в соответствии с федеральным законом;</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34" w:history="1">
        <w:r w:rsidRPr="00E56A33">
          <w:rPr>
            <w:rFonts w:ascii="Calibri" w:hAnsi="Calibri" w:cs="Calibri"/>
          </w:rPr>
          <w:t>Закона</w:t>
        </w:r>
      </w:hyperlink>
      <w:r w:rsidRPr="00E56A33">
        <w:rPr>
          <w:rFonts w:ascii="Calibri" w:hAnsi="Calibri" w:cs="Calibri"/>
        </w:rPr>
        <w:t xml:space="preserve"> РТ от 24.07.2014 N 76-ЗРТ)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выплаты по обязательному государственному страхованию в случаях, порядке и размерах, установленных законом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8) возмещение расходов, связанных со служебными командировками. </w:t>
      </w:r>
      <w:hyperlink r:id="rId135" w:history="1">
        <w:r w:rsidRPr="00E56A33">
          <w:rPr>
            <w:rFonts w:ascii="Calibri" w:hAnsi="Calibri" w:cs="Calibri"/>
          </w:rPr>
          <w:t>Порядок и условия</w:t>
        </w:r>
      </w:hyperlink>
      <w:r w:rsidRPr="00E56A33">
        <w:rPr>
          <w:rFonts w:ascii="Calibri" w:hAnsi="Calibri" w:cs="Calibri"/>
        </w:rPr>
        <w:t xml:space="preserve"> командирования государственного служащего устанавливаются Президентом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9) возмещение расходов, связанных с переездом государственного служащего и членов его семьи в другую местность при переводе государственного служащего в другой государственный орган. </w:t>
      </w:r>
      <w:hyperlink r:id="rId136" w:history="1">
        <w:r w:rsidRPr="00E56A33">
          <w:rPr>
            <w:rFonts w:ascii="Calibri" w:hAnsi="Calibri" w:cs="Calibri"/>
          </w:rPr>
          <w:t>Порядок и условия</w:t>
        </w:r>
      </w:hyperlink>
      <w:r w:rsidRPr="00E56A33">
        <w:rPr>
          <w:rFonts w:ascii="Calibri" w:hAnsi="Calibri" w:cs="Calibri"/>
        </w:rPr>
        <w:t xml:space="preserve"> возмещения расходов государственному служащему устанавливаются Кабинетом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9.1) при назначении государственного служащего в порядке ротации на должность государственной службы в государственный орган, расположенный в другой местности в пределах Республики Татарстан, - возмещение расходов, связанных с переездом государственного служащего и членов его семьи к месту службы в другую местность в пределах Республики Татарстан, за счет средств государственного органа, в который государственный служащий направляется в порядке ротации; расходов, связанных с переездом государственного служащего и членов его семьи в другую местность в пределах Республики Татарстан после расторжения срочного служебного контракта или освобождения от замещаемой должности государственной службы и увольнения с государственной службы, за счет средств государственного органа, в котором государственный служащий замещал последнюю должность государственной службы. Возмещение расходов, предусмотренных настоящим пунктом, </w:t>
      </w:r>
      <w:r w:rsidRPr="00E56A33">
        <w:rPr>
          <w:rFonts w:ascii="Calibri" w:hAnsi="Calibri" w:cs="Calibri"/>
        </w:rPr>
        <w:lastRenderedPageBreak/>
        <w:t>производится в порядке и на условиях, которые установлены для возмещения расходов, связанных с переездом государственного служащего и членов его семьи в другую местность в пределах Республики Татарстан при переводе государственного служащего в другой государственный орган;</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(п. 9.1 введен </w:t>
      </w:r>
      <w:hyperlink r:id="rId137" w:history="1">
        <w:r w:rsidRPr="00E56A33">
          <w:rPr>
            <w:rFonts w:ascii="Calibri" w:hAnsi="Calibri" w:cs="Calibri"/>
          </w:rPr>
          <w:t>Законом</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9.2) обеспечение государственного служащего, назначенного в порядке ротации на должность государственной службы в государственный орган, расположенный в другой местности в пределах Республики Татарстан, служебным жилым помещением, а при отсутствии по новому месту службы служебного жилого помещения - возмещение государственному служащему расходов на наем (поднаем) жилого помещения. В случае, если государственный служащий является нанимателем жилого помещения по договору социального найма по прежнему месту прохождения государственной службы, договор социального найма жилого помещения с государственным служащим не может быть расторгнут по требованию наймодателя в течение срока действия срочного служебного контракта о замещении должности государственной службы в порядке ротации. Порядок и условия обеспечения государственных служащих Республики Татарстан служебными жилыми помещениями, а также порядок и размеры возмещения государственным служащим Республики Татарстан расходов на наем (поднаем) жилого помещения устанавливаются Кабинетом Министров Республики Татарстан;</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(п. 9.2 введен </w:t>
      </w:r>
      <w:hyperlink r:id="rId138" w:history="1">
        <w:r w:rsidRPr="00E56A33">
          <w:rPr>
            <w:rFonts w:ascii="Calibri" w:hAnsi="Calibri" w:cs="Calibri"/>
          </w:rPr>
          <w:t>Законом</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10) защита государственного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законом;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В случае освобождения государственного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государственного служащего устанавливаются по его выбору.</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Государственным служащим предоставляются также иные государственные гарантии, установленные федеральными законами.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62" w:name="Par588"/>
      <w:bookmarkEnd w:id="62"/>
      <w:r w:rsidRPr="00E56A33">
        <w:rPr>
          <w:rFonts w:ascii="Calibri" w:hAnsi="Calibri" w:cs="Calibri"/>
        </w:rPr>
        <w:t>Статья 31. Дополнительные государственные гарантии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Государственным служащим в дополнение к государственным гарантиям, установленным </w:t>
      </w:r>
      <w:hyperlink w:anchor="Par566" w:history="1">
        <w:r w:rsidRPr="00E56A33">
          <w:rPr>
            <w:rFonts w:ascii="Calibri" w:hAnsi="Calibri" w:cs="Calibri"/>
          </w:rPr>
          <w:t>статьей 30</w:t>
        </w:r>
      </w:hyperlink>
      <w:r w:rsidRPr="00E56A33">
        <w:rPr>
          <w:rFonts w:ascii="Calibri" w:hAnsi="Calibri" w:cs="Calibri"/>
        </w:rPr>
        <w:t xml:space="preserve"> настоящего Закона, предоставляется право 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дополнительное профессиональное образование с сохранением на этот период замещаемой должности государственной службы и денежного содержания в соответствии с федеральным законодательством и законодательством Республики Татарстан;</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39"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государственной службы, а также компенсация за использование личного транспорта в служебных целях и возмещение расходов, связанных с его использованием, в случаях и </w:t>
      </w:r>
      <w:hyperlink r:id="rId140" w:history="1">
        <w:r w:rsidRPr="00E56A33">
          <w:rPr>
            <w:rFonts w:ascii="Calibri" w:hAnsi="Calibri" w:cs="Calibri"/>
          </w:rPr>
          <w:t>порядке</w:t>
        </w:r>
      </w:hyperlink>
      <w:r w:rsidRPr="00E56A33">
        <w:rPr>
          <w:rFonts w:ascii="Calibri" w:hAnsi="Calibri" w:cs="Calibri"/>
        </w:rPr>
        <w:t>, установленных Кабинетом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3) замещение иной должности государственной службы при сокращении должностей государственной службы или упразднении государственного органа в соответствии с Федеральным </w:t>
      </w:r>
      <w:hyperlink r:id="rId141"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(п. 3 в ред. </w:t>
      </w:r>
      <w:hyperlink r:id="rId142"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 единовременную субсидию на приобретение жилого помещения один раз за весь период государственной службы либо получение жилого помещения в виде отдельной квартиры в случае нуждаемости в улучшении жилищных условий в порядке и на условиях, устанавливаемых </w:t>
      </w:r>
      <w:r w:rsidRPr="00E56A33">
        <w:rPr>
          <w:rFonts w:ascii="Calibri" w:hAnsi="Calibri" w:cs="Calibri"/>
        </w:rPr>
        <w:lastRenderedPageBreak/>
        <w:t>Кабинетом Министров Республики Татарстан;</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43" w:history="1">
        <w:r w:rsidRPr="00E56A33">
          <w:rPr>
            <w:rFonts w:ascii="Calibri" w:hAnsi="Calibri" w:cs="Calibri"/>
          </w:rPr>
          <w:t>Закона</w:t>
        </w:r>
      </w:hyperlink>
      <w:r w:rsidRPr="00E56A33">
        <w:rPr>
          <w:rFonts w:ascii="Calibri" w:hAnsi="Calibri" w:cs="Calibri"/>
        </w:rPr>
        <w:t xml:space="preserve"> РТ от 14.10.2010 N 70-ЗРТ)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служебное жилое помещение в случаях и порядке, устанавливаемых Кабинетом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6) медицинское обслуживание и медицинское обслуживание членов его семьи, в том числе после выхода государственного служащего на пенсию, в </w:t>
      </w:r>
      <w:hyperlink r:id="rId144" w:history="1">
        <w:r w:rsidRPr="00E56A33">
          <w:rPr>
            <w:rFonts w:ascii="Calibri" w:hAnsi="Calibri" w:cs="Calibri"/>
          </w:rPr>
          <w:t>порядке</w:t>
        </w:r>
      </w:hyperlink>
      <w:r w:rsidRPr="00E56A33">
        <w:rPr>
          <w:rFonts w:ascii="Calibri" w:hAnsi="Calibri" w:cs="Calibri"/>
        </w:rPr>
        <w:t>, устанавливаемом Кабинетом Министров Республики Татарстан, до вступления в силу федерального закона о медицинском страховании государственных служащих Российской Федерации;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иные государственные гарантии при определенных условиях, предусмотренных федеральными законами или иными нормативными правовыми актами Российской Федерации, настоящим Законом, иными законами и другими нормативными правовыми актами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В случае смерти государственного служащего его семье выплачивается единовременное пособие в размере годового денежного содержания по занимаемой им ранее должности. </w:t>
      </w:r>
      <w:hyperlink r:id="rId145" w:history="1">
        <w:r w:rsidRPr="00E56A33">
          <w:rPr>
            <w:rFonts w:ascii="Calibri" w:hAnsi="Calibri" w:cs="Calibri"/>
          </w:rPr>
          <w:t>Порядок</w:t>
        </w:r>
      </w:hyperlink>
      <w:r w:rsidRPr="00E56A33">
        <w:rPr>
          <w:rFonts w:ascii="Calibri" w:hAnsi="Calibri" w:cs="Calibri"/>
        </w:rPr>
        <w:t xml:space="preserve"> и условия выплаты указанного пособия устанавливаются Кабинетом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КонсультантПлюс: примечание.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Применяется только в части включения в стаж государственной службы периодов работы (службы) для назначения государственной пенсии за выслугу лет в связи с изданием </w:t>
      </w:r>
      <w:hyperlink r:id="rId146" w:history="1">
        <w:r w:rsidRPr="00E56A33">
          <w:rPr>
            <w:rFonts w:ascii="Calibri" w:hAnsi="Calibri" w:cs="Calibri"/>
          </w:rPr>
          <w:t>Указа</w:t>
        </w:r>
      </w:hyperlink>
      <w:r w:rsidRPr="00E56A33">
        <w:rPr>
          <w:rFonts w:ascii="Calibri" w:hAnsi="Calibri" w:cs="Calibri"/>
        </w:rPr>
        <w:t xml:space="preserve"> Президента РФ от 19.11.2007 N 1532.</w:t>
      </w:r>
    </w:p>
    <w:p w:rsidR="00E65550" w:rsidRPr="00E56A33" w:rsidRDefault="00E6555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63" w:name="Par607"/>
      <w:bookmarkEnd w:id="63"/>
      <w:r w:rsidRPr="00E56A33">
        <w:rPr>
          <w:rFonts w:ascii="Calibri" w:hAnsi="Calibri" w:cs="Calibri"/>
        </w:rPr>
        <w:t>Статья 32. Периоды работы (службы), включаемые в стаж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В стаж (общую продолжительность) государственной службы для назначения пенсии за выслугу лет включаются периоды замещения на постоянной (штатной) основе:</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03.12.2009 </w:t>
      </w:r>
      <w:hyperlink r:id="rId147" w:history="1">
        <w:r w:rsidRPr="00E56A33">
          <w:rPr>
            <w:rFonts w:ascii="Calibri" w:hAnsi="Calibri" w:cs="Calibri"/>
          </w:rPr>
          <w:t>N 59-ЗРТ</w:t>
        </w:r>
      </w:hyperlink>
      <w:r w:rsidRPr="00E56A33">
        <w:rPr>
          <w:rFonts w:ascii="Calibri" w:hAnsi="Calibri" w:cs="Calibri"/>
        </w:rPr>
        <w:t xml:space="preserve">, от 30.06.2014 </w:t>
      </w:r>
      <w:hyperlink r:id="rId148" w:history="1">
        <w:r w:rsidRPr="00E56A33">
          <w:rPr>
            <w:rFonts w:ascii="Calibri" w:hAnsi="Calibri" w:cs="Calibri"/>
          </w:rPr>
          <w:t>N 55-ЗРТ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64" w:name="Par611"/>
      <w:bookmarkEnd w:id="64"/>
      <w:r w:rsidRPr="00E56A33">
        <w:rPr>
          <w:rFonts w:ascii="Calibri" w:hAnsi="Calibri" w:cs="Calibri"/>
        </w:rPr>
        <w:t xml:space="preserve">1) государственных должностей Республики Татарстан и должностей государственной гражданской службы Республики Татарстан, иных государственных должностей в государственных органах Республики Татарстан (Татарской АССР) в соответствии с </w:t>
      </w:r>
      <w:hyperlink w:anchor="Par627" w:history="1">
        <w:r w:rsidRPr="00E56A33">
          <w:rPr>
            <w:rFonts w:ascii="Calibri" w:hAnsi="Calibri" w:cs="Calibri"/>
          </w:rPr>
          <w:t>частью 2</w:t>
        </w:r>
      </w:hyperlink>
      <w:r w:rsidRPr="00E56A33">
        <w:rPr>
          <w:rFonts w:ascii="Calibri" w:hAnsi="Calibri" w:cs="Calibri"/>
        </w:rPr>
        <w:t xml:space="preserve"> настоящей статьи;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65" w:name="Par612"/>
      <w:bookmarkEnd w:id="65"/>
      <w:r w:rsidRPr="00E56A33">
        <w:rPr>
          <w:rFonts w:ascii="Calibri" w:hAnsi="Calibri" w:cs="Calibri"/>
        </w:rPr>
        <w:t>2) государственных должностей Российской Федерации, должностей федеральной государственной гражданской службы, государственных должностей и должностей государственной гражданской службы субъектов Российской Федерации, должностей в государственных органах СССР, союзных и автономных республик, краев, областей, автономных областей и автономных округов, районных, городских, районных в городах, поселковых и сельских Советах народных депутатов и их исполнительных комитетах, в том числе выборных, на постоянной основе при условии, что время работы (службы) на указанных должностях учитывается при исчислении стажа федеральной государственной гражданской службы, дающего право на получение пенсии за выслугу лет, в соответствии с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должностей (воинских должностей), прохождение службы (военной службы) в которых засчитывается в соответствии с законодательством Российской Федерации в выслугу лет для назначения пенсии за выслугу лет лицам, проходившим военную службу, службу в органах внутренних дел, Государственной противопожарной службе, учреждениях и органах уголовно-исполнительной системы;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должностей сотрудников федеральных органов налоговой полиции и органов по контролю за оборотом наркотических средств и психотропных веществ, определяемых в соответствии с перечнем должностей, утверждаемым в порядке, установленном законодательством Российской Федерации;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должностей сотрудников таможенных органов Российской Федерации, определяемых в соответствии с федеральным законом;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должностей прокурорских работников, определяемых в соответствии с федеральным законом;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66" w:name="Par617"/>
      <w:bookmarkEnd w:id="66"/>
      <w:r w:rsidRPr="00E56A33">
        <w:rPr>
          <w:rFonts w:ascii="Calibri" w:hAnsi="Calibri" w:cs="Calibri"/>
        </w:rPr>
        <w:t>7) выборных муниципальных должностей и должностей муниципальной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lastRenderedPageBreak/>
        <w:t xml:space="preserve">(в ред. </w:t>
      </w:r>
      <w:hyperlink r:id="rId149" w:history="1">
        <w:r w:rsidRPr="00E56A33">
          <w:rPr>
            <w:rFonts w:ascii="Calibri" w:hAnsi="Calibri" w:cs="Calibri"/>
          </w:rPr>
          <w:t>Закона</w:t>
        </w:r>
      </w:hyperlink>
      <w:r w:rsidRPr="00E56A33">
        <w:rPr>
          <w:rFonts w:ascii="Calibri" w:hAnsi="Calibri" w:cs="Calibri"/>
        </w:rPr>
        <w:t xml:space="preserve"> РТ от 14.10.2010 N 70-ЗРТ)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должностей в профсоюзных органах, занимаемых работниками, освобожденными от должностей в государственных органах вследствие избрания (делегирования) в профсоюзные органы, включая должности, занимаемые освобожденными профсоюзными работниками, избранными (делегированными) в орган первичной профсоюзной организации, созданной в государственном органе, в соответствии с федеральным законом;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67" w:name="Par620"/>
      <w:bookmarkEnd w:id="67"/>
      <w:r w:rsidRPr="00E56A33">
        <w:rPr>
          <w:rFonts w:ascii="Calibri" w:hAnsi="Calibri" w:cs="Calibri"/>
        </w:rPr>
        <w:t>9) должностей руководителей, специалистов, служащих, выборных должностей: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а) в центральных, республиканских, областных и районных (городских) органах КПСС, а также в парткомах на предприятиях, организациях с правами райкомов до 6 ноября 1991 года включительно;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б) в аппаратах республиканских и местных профсоюзных органов до 26 октября 1990 года включительно;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68" w:name="Par623"/>
      <w:bookmarkEnd w:id="68"/>
      <w:r w:rsidRPr="00E56A33">
        <w:rPr>
          <w:rFonts w:ascii="Calibri" w:hAnsi="Calibri" w:cs="Calibri"/>
        </w:rPr>
        <w:t>10) должностей руководителей, специалистов Отделения Пенсионного фонда Российской Федерации по Республике Татарстан, управлений Пенсионного фонда Российской Федерации в районах и городах Республики Татарстан с 1 января 2001 года по 31 марта 2013 года включительно;</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(п. 10 в ред. </w:t>
      </w:r>
      <w:hyperlink r:id="rId150" w:history="1">
        <w:r w:rsidRPr="00E56A33">
          <w:rPr>
            <w:rFonts w:ascii="Calibri" w:hAnsi="Calibri" w:cs="Calibri"/>
          </w:rPr>
          <w:t>Закона</w:t>
        </w:r>
      </w:hyperlink>
      <w:r w:rsidRPr="00E56A33">
        <w:rPr>
          <w:rFonts w:ascii="Calibri" w:hAnsi="Calibri" w:cs="Calibri"/>
        </w:rPr>
        <w:t xml:space="preserve"> РТ от 25.02.2013 N 13-ЗРТ)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69" w:name="Par625"/>
      <w:bookmarkEnd w:id="69"/>
      <w:r w:rsidRPr="00E56A33">
        <w:rPr>
          <w:rFonts w:ascii="Calibri" w:hAnsi="Calibri" w:cs="Calibri"/>
        </w:rPr>
        <w:t>11) должностей руководителей, специалистов пенсионного отдела по Советскому району города Казани Отделения Пенсионного фонда Российской Федерации по Республике Татарстан и Управления Пенсионного фонда Российской Федерации в Высокогорском районе Республики Татарстан с 1 августа 1995 года по 31 декабря 2000 года включительно.</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(п. 11 введен </w:t>
      </w:r>
      <w:hyperlink r:id="rId151" w:history="1">
        <w:r w:rsidRPr="00E56A33">
          <w:rPr>
            <w:rFonts w:ascii="Calibri" w:hAnsi="Calibri" w:cs="Calibri"/>
          </w:rPr>
          <w:t>Законом</w:t>
        </w:r>
      </w:hyperlink>
      <w:r w:rsidRPr="00E56A33">
        <w:rPr>
          <w:rFonts w:ascii="Calibri" w:hAnsi="Calibri" w:cs="Calibri"/>
        </w:rPr>
        <w:t xml:space="preserve"> РТ от 25.02.2013 N 13-ЗРТ)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70" w:name="Par627"/>
      <w:bookmarkEnd w:id="70"/>
      <w:r w:rsidRPr="00E56A33">
        <w:rPr>
          <w:rFonts w:ascii="Calibri" w:hAnsi="Calibri" w:cs="Calibri"/>
        </w:rPr>
        <w:t>2. Периоды замещения государственных должностей Республики Татарстан и должностей государственной гражданской службы Республики Татарстан, иных государственных должностей в государственных органах Республики Татарстан (Татарской АССР) включаются в стаж государственной службы для назначения пенсии за выслугу лет в следующем порядке:</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03.12.2009 </w:t>
      </w:r>
      <w:hyperlink r:id="rId152" w:history="1">
        <w:r w:rsidRPr="00E56A33">
          <w:rPr>
            <w:rFonts w:ascii="Calibri" w:hAnsi="Calibri" w:cs="Calibri"/>
          </w:rPr>
          <w:t>N 59-ЗРТ</w:t>
        </w:r>
      </w:hyperlink>
      <w:r w:rsidRPr="00E56A33">
        <w:rPr>
          <w:rFonts w:ascii="Calibri" w:hAnsi="Calibri" w:cs="Calibri"/>
        </w:rPr>
        <w:t xml:space="preserve">, от 30.06.2014 </w:t>
      </w:r>
      <w:hyperlink r:id="rId153" w:history="1">
        <w:r w:rsidRPr="00E56A33">
          <w:rPr>
            <w:rFonts w:ascii="Calibri" w:hAnsi="Calibri" w:cs="Calibri"/>
          </w:rPr>
          <w:t>N 55-ЗРТ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периоды работы (службы) на государственных должностях Республики Татарстан и должностях государственной службы, предусмотренных Сводным </w:t>
      </w:r>
      <w:hyperlink r:id="rId154" w:history="1">
        <w:r w:rsidRPr="00E56A33">
          <w:rPr>
            <w:rFonts w:ascii="Calibri" w:hAnsi="Calibri" w:cs="Calibri"/>
          </w:rPr>
          <w:t>перечнем</w:t>
        </w:r>
      </w:hyperlink>
      <w:r w:rsidRPr="00E56A33">
        <w:rPr>
          <w:rFonts w:ascii="Calibri" w:hAnsi="Calibri" w:cs="Calibri"/>
        </w:rPr>
        <w:t xml:space="preserve"> государственных должностей Республики Татарстан и </w:t>
      </w:r>
      <w:hyperlink r:id="rId155" w:history="1">
        <w:r w:rsidRPr="00E56A33">
          <w:rPr>
            <w:rFonts w:ascii="Calibri" w:hAnsi="Calibri" w:cs="Calibri"/>
          </w:rPr>
          <w:t>Реестром</w:t>
        </w:r>
      </w:hyperlink>
      <w:r w:rsidRPr="00E56A33">
        <w:rPr>
          <w:rFonts w:ascii="Calibri" w:hAnsi="Calibri" w:cs="Calibri"/>
        </w:rPr>
        <w:t xml:space="preserve"> должностей государственной гражданской службы Республики Татарстан, а также на должностях в государственных органах, не включенных в </w:t>
      </w:r>
      <w:hyperlink r:id="rId156" w:history="1">
        <w:r w:rsidRPr="00E56A33">
          <w:rPr>
            <w:rFonts w:ascii="Calibri" w:hAnsi="Calibri" w:cs="Calibri"/>
          </w:rPr>
          <w:t>Реестр</w:t>
        </w:r>
      </w:hyperlink>
      <w:r w:rsidRPr="00E56A33">
        <w:rPr>
          <w:rFonts w:ascii="Calibri" w:hAnsi="Calibri" w:cs="Calibri"/>
        </w:rPr>
        <w:t xml:space="preserve"> должностей государственной гражданской службы Республики Татарстан, после утверждения указанного Реестра, в случаях последующего включения этих должностей в соответствующий перечень должностей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периоды работы (службы) с 26 мая 1995 года до утверждения Сводного </w:t>
      </w:r>
      <w:hyperlink r:id="rId157" w:history="1">
        <w:r w:rsidRPr="00E56A33">
          <w:rPr>
            <w:rFonts w:ascii="Calibri" w:hAnsi="Calibri" w:cs="Calibri"/>
          </w:rPr>
          <w:t>перечня</w:t>
        </w:r>
      </w:hyperlink>
      <w:r w:rsidRPr="00E56A33">
        <w:rPr>
          <w:rFonts w:ascii="Calibri" w:hAnsi="Calibri" w:cs="Calibri"/>
        </w:rPr>
        <w:t xml:space="preserve"> государственных должностей Республики Татарстан и </w:t>
      </w:r>
      <w:hyperlink r:id="rId158" w:history="1">
        <w:r w:rsidRPr="00E56A33">
          <w:rPr>
            <w:rFonts w:ascii="Calibri" w:hAnsi="Calibri" w:cs="Calibri"/>
          </w:rPr>
          <w:t>Реестра</w:t>
        </w:r>
      </w:hyperlink>
      <w:r w:rsidRPr="00E56A33">
        <w:rPr>
          <w:rFonts w:ascii="Calibri" w:hAnsi="Calibri" w:cs="Calibri"/>
        </w:rPr>
        <w:t xml:space="preserve"> должностей государственной гражданской службы Республики Татарстан на должностях, предусмотренных </w:t>
      </w:r>
      <w:hyperlink r:id="rId159" w:history="1">
        <w:r w:rsidRPr="00E56A33">
          <w:rPr>
            <w:rFonts w:ascii="Calibri" w:hAnsi="Calibri" w:cs="Calibri"/>
          </w:rPr>
          <w:t>Реестром</w:t>
        </w:r>
      </w:hyperlink>
      <w:r w:rsidRPr="00E56A33">
        <w:rPr>
          <w:rFonts w:ascii="Calibri" w:hAnsi="Calibri" w:cs="Calibri"/>
        </w:rPr>
        <w:t xml:space="preserve"> государственных должностей государственных служащих Республики Татарстан, а также на должностях, не предусмотренных </w:t>
      </w:r>
      <w:hyperlink r:id="rId160" w:history="1">
        <w:r w:rsidRPr="00E56A33">
          <w:rPr>
            <w:rFonts w:ascii="Calibri" w:hAnsi="Calibri" w:cs="Calibri"/>
          </w:rPr>
          <w:t>Реестром</w:t>
        </w:r>
      </w:hyperlink>
      <w:r w:rsidRPr="00E56A33">
        <w:rPr>
          <w:rFonts w:ascii="Calibri" w:hAnsi="Calibri" w:cs="Calibri"/>
        </w:rPr>
        <w:t xml:space="preserve"> государственных должностей государственных служащих Республики Татарстан, в случаях последующего включения этих должностей в соответствующий перечень государственных должностей или должностей государственной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61" w:history="1">
        <w:r w:rsidRPr="00E56A33">
          <w:rPr>
            <w:rFonts w:ascii="Calibri" w:hAnsi="Calibri" w:cs="Calibri"/>
          </w:rPr>
          <w:t>Закона</w:t>
        </w:r>
      </w:hyperlink>
      <w:r w:rsidRPr="00E56A33">
        <w:rPr>
          <w:rFonts w:ascii="Calibri" w:hAnsi="Calibri" w:cs="Calibri"/>
        </w:rPr>
        <w:t xml:space="preserve"> РТ от 19.05.2011 N 24-ЗРТ)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периоды замещения должностей руководителей, специалистов, служащих, выборных должностей до 26 мая 1995 года 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а) Аппарате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б) Государственном Совете Республики Татарстан и его Аппарате, Государственном (парламентском) контрольном комитете Республики Татарстан и его аппарате;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в) Кабинете Министров Республики Татарстан и его Аппарате;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г) министерствах, государственных комитетах, иных органах государственного управления Республики Татарстан, в органах государственного управления (органах управления) при Кабинете Министров Республики Татарстан по перечню, определяемому Президентом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д) представительствах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е) местных органах государственной власти и управления (районных, городских, районных в городах Советах народных депутатов, администрациях районов, городов республиканского значения, районов в городах) и их аппаратах;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ж) Комитете конституционного надзора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з) Центральной избирательной комиссии по выборам народных депутатов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периоды замещения должностей руководителей, специалистов, служащих, выборных должностей 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а) Верховном Совете Республики Татарстан (Верховном Совете Татарской АССР) и Президиуме Верховного Совета Татарской АССР, районных, городских, районных в городах, поселковых, сельских Советах народных депутатов и их аппаратах;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б) Совете Министров Татарской АССР (Кабинете Министров Татарской АССР) и его аппарате, исполнительных комитетах районных, городских, районных в городах, поселковых и сельских Советов народных депутатов;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в) органах государственного управления Совета Министров Татарской АССР, органах государственного управления при Совете Министров Татарской АССР, министерствах и ведомствах Татарской АССР по перечню, определяемому Президентом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В стаж государственной службы для назначения пенсии за выслугу лет включаются время дополнительного профессионального образования, осуществляемого государственным служащим в соответствии с настоящим Законом, а также иные периоды, в течение которых за государственным служащим в соответствии с федеральными законами сохранялась должность государственной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03.12.2009 </w:t>
      </w:r>
      <w:hyperlink r:id="rId162" w:history="1">
        <w:r w:rsidRPr="00E56A33">
          <w:rPr>
            <w:rFonts w:ascii="Calibri" w:hAnsi="Calibri" w:cs="Calibri"/>
          </w:rPr>
          <w:t>N 59-ЗРТ</w:t>
        </w:r>
      </w:hyperlink>
      <w:r w:rsidRPr="00E56A33">
        <w:rPr>
          <w:rFonts w:ascii="Calibri" w:hAnsi="Calibri" w:cs="Calibri"/>
        </w:rPr>
        <w:t xml:space="preserve">, от 15.11.2013 </w:t>
      </w:r>
      <w:hyperlink r:id="rId163" w:history="1">
        <w:r w:rsidRPr="00E56A33">
          <w:rPr>
            <w:rFonts w:ascii="Calibri" w:hAnsi="Calibri" w:cs="Calibri"/>
          </w:rPr>
          <w:t>N 93-ЗРТ</w:t>
        </w:r>
      </w:hyperlink>
      <w:r w:rsidRPr="00E56A33">
        <w:rPr>
          <w:rFonts w:ascii="Calibri" w:hAnsi="Calibri" w:cs="Calibri"/>
        </w:rPr>
        <w:t xml:space="preserve">, от 30.06.2014 </w:t>
      </w:r>
      <w:hyperlink r:id="rId164" w:history="1">
        <w:r w:rsidRPr="00E56A33">
          <w:rPr>
            <w:rFonts w:ascii="Calibri" w:hAnsi="Calibri" w:cs="Calibri"/>
          </w:rPr>
          <w:t>N 55-ЗРТ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 Периоды государственной службы и иные периоды замещения должностей, включаемые (засчитываемые) в стаж государственной службы для установления государственным служащим ежемесячной надбавки к должностному окладу за выслугу лет на государственной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службу, устанавливаются федеральным законодательством и </w:t>
      </w:r>
      <w:hyperlink w:anchor="Par649" w:history="1">
        <w:r w:rsidRPr="00E56A33">
          <w:rPr>
            <w:rFonts w:ascii="Calibri" w:hAnsi="Calibri" w:cs="Calibri"/>
          </w:rPr>
          <w:t>частью 5</w:t>
        </w:r>
      </w:hyperlink>
      <w:r w:rsidRPr="00E56A33">
        <w:rPr>
          <w:rFonts w:ascii="Calibri" w:hAnsi="Calibri" w:cs="Calibri"/>
        </w:rPr>
        <w:t xml:space="preserve"> настоящей статьи.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4 введена </w:t>
      </w:r>
      <w:hyperlink r:id="rId165" w:history="1">
        <w:r w:rsidRPr="00E56A33">
          <w:rPr>
            <w:rFonts w:ascii="Calibri" w:hAnsi="Calibri" w:cs="Calibri"/>
          </w:rPr>
          <w:t>Законом</w:t>
        </w:r>
      </w:hyperlink>
      <w:r w:rsidRPr="00E56A33">
        <w:rPr>
          <w:rFonts w:ascii="Calibri" w:hAnsi="Calibri" w:cs="Calibri"/>
        </w:rPr>
        <w:t xml:space="preserve"> РТ от 03.12.2009 N 59-ЗРТ)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71" w:name="Par649"/>
      <w:bookmarkEnd w:id="71"/>
      <w:r w:rsidRPr="00E56A33">
        <w:rPr>
          <w:rFonts w:ascii="Calibri" w:hAnsi="Calibri" w:cs="Calibri"/>
        </w:rPr>
        <w:t>5. В стаж государственной службы государственных гражданских служащих Республики Татарстан для установления ежемесячной надбавки к должностному окладу за выслугу лет на государственной службе, определения продолжительности ежегодного дополнительного оплачиваемого отпуска за выслугу лет, размера поощрений за безупречную и эффективную государственную службу помимо периодов государственной службы и иных периодов замещения должностей, указанных в перечне, определенном федеральным законодательством, включаются периоды замещения на постоянной (штатной) основе должностей: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а) руководителей, специалистов, служащих, выборных должностей в центральных, республиканских, областных и районных (городских) органах КПСС, а также в парткомах на предприятиях, организациях с правами райкомов до 6 ноября 1991 года включительно;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б) руководителей, специалистов Отделения Пенсионного фонда Российской Федерации по Республике Татарстан, управлений Пенсионного фонда Российской Федерации в районах и городах Республики Татарстан с 1 января 2001 года по 31 марта 2013 года включительно.</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19.05.2011 </w:t>
      </w:r>
      <w:hyperlink r:id="rId166" w:history="1">
        <w:r w:rsidRPr="00E56A33">
          <w:rPr>
            <w:rFonts w:ascii="Calibri" w:hAnsi="Calibri" w:cs="Calibri"/>
          </w:rPr>
          <w:t>N 24-ЗРТ</w:t>
        </w:r>
      </w:hyperlink>
      <w:r w:rsidRPr="00E56A33">
        <w:rPr>
          <w:rFonts w:ascii="Calibri" w:hAnsi="Calibri" w:cs="Calibri"/>
        </w:rPr>
        <w:t xml:space="preserve">, от 25.02.2013 </w:t>
      </w:r>
      <w:hyperlink r:id="rId167" w:history="1">
        <w:r w:rsidRPr="00E56A33">
          <w:rPr>
            <w:rFonts w:ascii="Calibri" w:hAnsi="Calibri" w:cs="Calibri"/>
          </w:rPr>
          <w:t>N 13-ЗРТ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5 введена </w:t>
      </w:r>
      <w:hyperlink r:id="rId168" w:history="1">
        <w:r w:rsidRPr="00E56A33">
          <w:rPr>
            <w:rFonts w:ascii="Calibri" w:hAnsi="Calibri" w:cs="Calibri"/>
          </w:rPr>
          <w:t>Законом</w:t>
        </w:r>
      </w:hyperlink>
      <w:r w:rsidRPr="00E56A33">
        <w:rPr>
          <w:rFonts w:ascii="Calibri" w:hAnsi="Calibri" w:cs="Calibri"/>
        </w:rPr>
        <w:t xml:space="preserve"> РТ от 03.12.2009 N 59-ЗРТ)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КонсультантПлюс: примечание.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Применяется только в части исчисления и установления стажа государственной службы для назначения государственной пенсии за выслугу лет в связи с изданием </w:t>
      </w:r>
      <w:hyperlink r:id="rId169" w:history="1">
        <w:r w:rsidRPr="00E56A33">
          <w:rPr>
            <w:rFonts w:ascii="Calibri" w:hAnsi="Calibri" w:cs="Calibri"/>
          </w:rPr>
          <w:t>Указа</w:t>
        </w:r>
      </w:hyperlink>
      <w:r w:rsidRPr="00E56A33">
        <w:rPr>
          <w:rFonts w:ascii="Calibri" w:hAnsi="Calibri" w:cs="Calibri"/>
        </w:rPr>
        <w:t xml:space="preserve"> Президента РФ от 19.11.2007 N 1532.</w:t>
      </w:r>
    </w:p>
    <w:p w:rsidR="00E65550" w:rsidRPr="00E56A33" w:rsidRDefault="00E6555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72" w:name="Par659"/>
      <w:bookmarkEnd w:id="72"/>
      <w:r w:rsidRPr="00E56A33">
        <w:rPr>
          <w:rFonts w:ascii="Calibri" w:hAnsi="Calibri" w:cs="Calibri"/>
        </w:rPr>
        <w:t>Статья 33. Порядок исчисления и установления стажа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1. Исчисление стажа государственной службы для назначения пенсии за выслугу лет производится в календарном порядке, за исключением случаев, установленных федеральным законом. В случае совпадения по времени нескольких периодов, засчитываемых в указанный стаж, учитывается один из таких периодов по выбору лица, обратившегося за назначением пенсии за выслугу лет. При подсчете стажа государственной службы периоды службы (работы) суммируются.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03.12.2009 </w:t>
      </w:r>
      <w:hyperlink r:id="rId170" w:history="1">
        <w:r w:rsidRPr="00E56A33">
          <w:rPr>
            <w:rFonts w:ascii="Calibri" w:hAnsi="Calibri" w:cs="Calibri"/>
          </w:rPr>
          <w:t>N 59-ЗРТ</w:t>
        </w:r>
      </w:hyperlink>
      <w:r w:rsidRPr="00E56A33">
        <w:rPr>
          <w:rFonts w:ascii="Calibri" w:hAnsi="Calibri" w:cs="Calibri"/>
        </w:rPr>
        <w:t xml:space="preserve">, от 25.02.2013 </w:t>
      </w:r>
      <w:hyperlink r:id="rId171" w:history="1">
        <w:r w:rsidRPr="00E56A33">
          <w:rPr>
            <w:rFonts w:ascii="Calibri" w:hAnsi="Calibri" w:cs="Calibri"/>
          </w:rPr>
          <w:t>N 13-ЗРТ</w:t>
        </w:r>
      </w:hyperlink>
      <w:r w:rsidRPr="00E56A33">
        <w:rPr>
          <w:rFonts w:ascii="Calibri" w:hAnsi="Calibri" w:cs="Calibri"/>
        </w:rPr>
        <w:t xml:space="preserve">, от 30.06.2014 </w:t>
      </w:r>
      <w:hyperlink r:id="rId172" w:history="1">
        <w:r w:rsidRPr="00E56A33">
          <w:rPr>
            <w:rFonts w:ascii="Calibri" w:hAnsi="Calibri" w:cs="Calibri"/>
          </w:rPr>
          <w:t>N 55-ЗРТ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Основным документом, подтверждающим стаж государственной службы, является трудовая книжка установленного образца.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Записи в трудовой книжке, учитываемые при подсчете стажа государственной службы, должны быть оформлены в соответствии с трудовым законодательством, действовавшим на день их внесения в трудовую книжку. В случаях, когда в трудовой книжке содержатся неправильные или неточные сведения, которые являются основанием для подтверждения периодов службы (работы), включаемых в стаж государственной службы, в трудовую книжку вносятся изменения в порядке, предусмотренном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В случаях, когда в трудовой книжке отсутствуют записи, подтверждающие стаж государственной службы, данный стаж подтверждается на основании представленных справок с приложением копий документов о назначении и освобождении от должности, подтверждающих периоды службы (работы) в должностях, которые включаются в этот стаж.</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Периоды прохождения военной службы, другой приравненной к ней службы, а также периоды прохождения службы работников федеральных органов налоговой полиции, таможенных органов могут подтверждаться военными билетами, справками военных комиссариатов, воинских подразделений, архивных учреждений, записями в трудовой книжке, послужными списками.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В необходимых случаях для подтверждения периодов службы (работы) в должностях, предусмотренных </w:t>
      </w:r>
      <w:hyperlink w:anchor="Par607" w:history="1">
        <w:r w:rsidRPr="00E56A33">
          <w:rPr>
            <w:rFonts w:ascii="Calibri" w:hAnsi="Calibri" w:cs="Calibri"/>
          </w:rPr>
          <w:t>статьей 32</w:t>
        </w:r>
      </w:hyperlink>
      <w:r w:rsidRPr="00E56A33">
        <w:rPr>
          <w:rFonts w:ascii="Calibri" w:hAnsi="Calibri" w:cs="Calibri"/>
        </w:rPr>
        <w:t xml:space="preserve"> настоящего Закона, могут представляться копии правовых актов либо выписки из них о назначении на должность или освобождении от должности.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6. Утратила силу. - </w:t>
      </w:r>
      <w:hyperlink r:id="rId173" w:history="1">
        <w:r w:rsidRPr="00E56A33">
          <w:rPr>
            <w:rFonts w:ascii="Calibri" w:hAnsi="Calibri" w:cs="Calibri"/>
          </w:rPr>
          <w:t>Закон</w:t>
        </w:r>
      </w:hyperlink>
      <w:r w:rsidRPr="00E56A33">
        <w:rPr>
          <w:rFonts w:ascii="Calibri" w:hAnsi="Calibri" w:cs="Calibri"/>
        </w:rPr>
        <w:t xml:space="preserve"> РТ от 03.12.2009 N 59-ЗРТ.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Стаж государственной службы для назначения пенсии за выслугу лет устанавливается по заявлению государственного служащего при его обращении за назначением пенсии за выслугу лет уполномоченным органом по назначению пенсий за выслугу лет на основе представленных в установленном порядке документов, подтверждающих стаж государственной службы, в соответствии с настоящим Законом.</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74" w:history="1">
        <w:r w:rsidRPr="00E56A33">
          <w:rPr>
            <w:rFonts w:ascii="Calibri" w:hAnsi="Calibri" w:cs="Calibri"/>
          </w:rPr>
          <w:t>Закона</w:t>
        </w:r>
      </w:hyperlink>
      <w:r w:rsidRPr="00E56A33">
        <w:rPr>
          <w:rFonts w:ascii="Calibri" w:hAnsi="Calibri" w:cs="Calibri"/>
        </w:rPr>
        <w:t xml:space="preserve"> РТ от 30.06.2014 N 55-ЗРТ)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Методическое руководство и контроль за правильностью исчисления и установления стажа государственной службы осуществляет орган по управлению государственной службой, который вправе давать обязательные для исполнения государственными органами предписания об устранении нарушений настоящего Закона при исчислении и установлении стажа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9. Порядок исчисления стажа государственной службы для установления государственным служащим ежемесячной надбавки к должностному окладу за выслугу лет на государственной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службу устанавливается федеральным законодательством.</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9 введена </w:t>
      </w:r>
      <w:hyperlink r:id="rId175" w:history="1">
        <w:r w:rsidRPr="00E56A33">
          <w:rPr>
            <w:rFonts w:ascii="Calibri" w:hAnsi="Calibri" w:cs="Calibri"/>
          </w:rPr>
          <w:t>Законом</w:t>
        </w:r>
      </w:hyperlink>
      <w:r w:rsidRPr="00E56A33">
        <w:rPr>
          <w:rFonts w:ascii="Calibri" w:hAnsi="Calibri" w:cs="Calibri"/>
        </w:rPr>
        <w:t xml:space="preserve"> РТ от 03.12.2009 N 59-ЗРТ)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jc w:val="center"/>
        <w:outlineLvl w:val="0"/>
        <w:rPr>
          <w:rFonts w:ascii="Calibri" w:hAnsi="Calibri" w:cs="Calibri"/>
          <w:b/>
          <w:bCs/>
        </w:rPr>
      </w:pPr>
      <w:bookmarkStart w:id="73" w:name="Par675"/>
      <w:bookmarkEnd w:id="73"/>
      <w:r w:rsidRPr="00E56A33">
        <w:rPr>
          <w:rFonts w:ascii="Calibri" w:hAnsi="Calibri" w:cs="Calibri"/>
          <w:b/>
          <w:bCs/>
        </w:rPr>
        <w:t>Глава 5. ФОРМИРОВАНИЕ КАДРОВОГО СОСТАВА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74" w:name="Par677"/>
      <w:bookmarkEnd w:id="74"/>
      <w:r w:rsidRPr="00E56A33">
        <w:rPr>
          <w:rFonts w:ascii="Calibri" w:hAnsi="Calibri" w:cs="Calibri"/>
        </w:rPr>
        <w:t>Статья 34. Принципы и приоритетные направления формирования кадрового состава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Формирование кадрового состава государственной службы в государственном органе обеспечивается на основе следующих принципов: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назначение на должность государственной службы государственных служащих с учетом </w:t>
      </w:r>
      <w:r w:rsidRPr="00E56A33">
        <w:rPr>
          <w:rFonts w:ascii="Calibri" w:hAnsi="Calibri" w:cs="Calibri"/>
        </w:rPr>
        <w:lastRenderedPageBreak/>
        <w:t>их заслуг в профессиональной служебной деятельности и деловых качеств;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совершенствование профессионального мастерства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Приоритетными направлениями формирования кадрового состава государственной службы являются: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подготовка кадров для государственной службы, а также дополнительное профессиональное образование государственных служащих в соответствии с программами профессионального развития государственных служащих;</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76"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содействие должностному росту государственных служащих на конкурсной основе;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ротация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формирование кадрового резерва на конкурсной основе и его эффективное использование;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оценка результатов профессиональной служебной деятельности государственных служащих посредством проведения аттестации или квалификационного экзамена;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применение современных кадровых технологий при поступлении на государственную службу и ее прохождении.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75" w:name="Par691"/>
      <w:bookmarkEnd w:id="75"/>
      <w:r w:rsidRPr="00E56A33">
        <w:rPr>
          <w:rFonts w:ascii="Calibri" w:hAnsi="Calibri" w:cs="Calibri"/>
        </w:rPr>
        <w:t>Статья 34.1. Ротация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(введена </w:t>
      </w:r>
      <w:hyperlink r:id="rId177" w:history="1">
        <w:r w:rsidRPr="00E56A33">
          <w:rPr>
            <w:rFonts w:ascii="Calibri" w:hAnsi="Calibri" w:cs="Calibri"/>
          </w:rPr>
          <w:t>Законом</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Ротация государственных служащих проводится в органах исполнительной власти Республики Татарстан в целях повышения эффективности государственной службы и противодействия коррупции путем назначения государственных служащих на иные должности государственной службы в том же или другом органе исполнительной власти Республики Татарстан. Ротация государственных служащих проводится в порядке, предусмотренном Федеральным </w:t>
      </w:r>
      <w:hyperlink r:id="rId178"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w:t>
      </w:r>
      <w:hyperlink r:id="rId179" w:history="1">
        <w:r w:rsidRPr="00E56A33">
          <w:rPr>
            <w:rFonts w:ascii="Calibri" w:hAnsi="Calibri" w:cs="Calibri"/>
          </w:rPr>
          <w:t>Перечень</w:t>
        </w:r>
      </w:hyperlink>
      <w:r w:rsidRPr="00E56A33">
        <w:rPr>
          <w:rFonts w:ascii="Calibri" w:hAnsi="Calibri" w:cs="Calibri"/>
        </w:rPr>
        <w:t xml:space="preserve"> должностей государственной службы, по которым предусматривается ротация государственных служащих, и план проведения ротации утверждаются указом Президента Республики Татарстан либо по его поручению Кабинетом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Назначение государственных служащих в порядке ротации на должность государственной службы в другой орган исполнительной власти Республики Татарстан проводится по согласованным решениям руководителей этих органов.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76" w:name="Par699"/>
      <w:bookmarkEnd w:id="76"/>
      <w:r w:rsidRPr="00E56A33">
        <w:rPr>
          <w:rFonts w:ascii="Calibri" w:hAnsi="Calibri" w:cs="Calibri"/>
        </w:rPr>
        <w:t>Статья 35. Подготовка кадров для государственной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80"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Подготовка кадров для государственной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1 в ред. </w:t>
      </w:r>
      <w:hyperlink r:id="rId181"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Заключение договора о целевом приеме или договора о целевом обучении между государственным органом и гражданином с обязательством последующего прохождения государственной службы после окончания обучения в течение определенного срока осуществляется на конкурсной основе в порядке, установленном Кабинетом Министров Республики Татарстан.</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82"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Координация подготовки кадров для государственной службы осуществляется органом по управлению государственной службой.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77" w:name="Par708"/>
      <w:bookmarkEnd w:id="77"/>
      <w:r w:rsidRPr="00E56A33">
        <w:rPr>
          <w:rFonts w:ascii="Calibri" w:hAnsi="Calibri" w:cs="Calibri"/>
        </w:rPr>
        <w:t>Статья 36. Дополнительное профессиональное образование государственного служащего</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83"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Дополнительное профессиональное образование государственного служащего включает в </w:t>
      </w:r>
      <w:r w:rsidRPr="00E56A33">
        <w:rPr>
          <w:rFonts w:ascii="Calibri" w:hAnsi="Calibri" w:cs="Calibri"/>
        </w:rPr>
        <w:lastRenderedPageBreak/>
        <w:t>себя профессиональную переподготовку и повышение квалификации.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84"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Утратила силу. - </w:t>
      </w:r>
      <w:hyperlink r:id="rId185" w:history="1">
        <w:r w:rsidRPr="00E56A33">
          <w:rPr>
            <w:rFonts w:ascii="Calibri" w:hAnsi="Calibri" w:cs="Calibri"/>
          </w:rPr>
          <w:t>Закон</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Дополнительное профессиональное образование государственного служащего осуществляется в течение всего периода прохождения им государственной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3 в ред. </w:t>
      </w:r>
      <w:hyperlink r:id="rId186"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Основанием для направления государственного служащего на дополнительное профессиональное образование являются: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87"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назначение государственного служащего на иную должность государственной службы в порядке должностного роста на конкурсной основе;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включение государственного служащего в кадровый резерв на конкурсной основе;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результаты аттестации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 назначение государственного служащего на иную должность государственной службы в соответствии с Федеральным </w:t>
      </w:r>
      <w:hyperlink r:id="rId188"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(п. 4 введен </w:t>
      </w:r>
      <w:hyperlink r:id="rId189" w:history="1">
        <w:r w:rsidRPr="00E56A33">
          <w:rPr>
            <w:rFonts w:ascii="Calibri" w:hAnsi="Calibri" w:cs="Calibri"/>
          </w:rPr>
          <w:t>Законом</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Повышение квалификации государственного служащего осуществляется по мере необходимости, но не реже одного раза в три года.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Дополнительное профессиональное образование государственного служащего осуществляется в организациях, осуществляющих образовательную деятельность по дополнительным профессиональным программам.</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6 в ред. </w:t>
      </w:r>
      <w:hyperlink r:id="rId190"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7. Утратила силу. - </w:t>
      </w:r>
      <w:hyperlink r:id="rId191" w:history="1">
        <w:r w:rsidRPr="00E56A33">
          <w:rPr>
            <w:rFonts w:ascii="Calibri" w:hAnsi="Calibri" w:cs="Calibri"/>
          </w:rPr>
          <w:t>Закон</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Государственный служащий также может получать дополнительное профессиональное образование за пределами территории Российской Федерации.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9. Дополнительное профессиональное образование государственного служащего осуществляется в любой предусмотренной законодательством об образовании форме обучения с отрывом или без отрыва от государственной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9 в ред. </w:t>
      </w:r>
      <w:hyperlink r:id="rId192"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10. Вид, форма и продолжительность получения дополнительного профессионального образования устанавливаются представителем нанимателя в зависимости от группы и категории должности государственной службы, замещаемой государственным служащим, в порядке, определяемом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11. Получение государственным служащим дополнительного профессионального образования подтверждается документом о квалификации и является преимущественным основанием для включения государственного служащего в кадровый резерв или продолжения замещения государственным служащим должности государственной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11 в ред. </w:t>
      </w:r>
      <w:hyperlink r:id="rId193"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12. Государственному служащему, получающему дополнительное профессиональное образование, представителем нанимателя, образовательной организацией, государственным органом или иной организацией создаются условия для освоения дополнительной профессиональной программы.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12 в ред. </w:t>
      </w:r>
      <w:hyperlink r:id="rId194"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78" w:name="Par736"/>
      <w:bookmarkEnd w:id="78"/>
      <w:r w:rsidRPr="00E56A33">
        <w:rPr>
          <w:rFonts w:ascii="Calibri" w:hAnsi="Calibri" w:cs="Calibri"/>
        </w:rPr>
        <w:t>Статья 37. Государственный заказ на дополнительное профессиональное образование государственных служащих</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95"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79" w:name="Par739"/>
      <w:bookmarkEnd w:id="79"/>
      <w:r w:rsidRPr="00E56A33">
        <w:rPr>
          <w:rFonts w:ascii="Calibri" w:hAnsi="Calibri" w:cs="Calibri"/>
        </w:rPr>
        <w:t>1. Государственный заказ на дополнительное профессиональное образование государственных служащих на очередной год включает в себя: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96"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государственный заказ на профессиональную переподготовку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государственный заказ на повышение квалификации государственных служащих.</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97"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 xml:space="preserve">2. Закупки товаров, работ, услуг в рамках указанного в </w:t>
      </w:r>
      <w:hyperlink w:anchor="Par739" w:history="1">
        <w:r w:rsidRPr="00E56A33">
          <w:rPr>
            <w:rFonts w:ascii="Calibri" w:hAnsi="Calibri" w:cs="Calibri"/>
          </w:rPr>
          <w:t>части 1</w:t>
        </w:r>
      </w:hyperlink>
      <w:r w:rsidRPr="00E56A33">
        <w:rPr>
          <w:rFonts w:ascii="Calibri" w:hAnsi="Calibri" w:cs="Calibri"/>
        </w:rPr>
        <w:t xml:space="preserve"> настоящей статьи государственного заказа осуществляются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2 в ред. </w:t>
      </w:r>
      <w:hyperlink r:id="rId198" w:history="1">
        <w:r w:rsidRPr="00E56A33">
          <w:rPr>
            <w:rFonts w:ascii="Calibri" w:hAnsi="Calibri" w:cs="Calibri"/>
          </w:rPr>
          <w:t>Закона</w:t>
        </w:r>
      </w:hyperlink>
      <w:r w:rsidRPr="00E56A33">
        <w:rPr>
          <w:rFonts w:ascii="Calibri" w:hAnsi="Calibri" w:cs="Calibri"/>
        </w:rPr>
        <w:t xml:space="preserve"> РТ от 14.05.2014 N 32-ЗРТ)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Формирование указанного государственного заказа осуществляется государственными органами по согласованию с органом по управлению государственной службой с учетом функций государственных органов и их специализации, а также с учетом профессионального образования по должностям государственной службы, замещаемым в этих государственных органах.</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199" w:history="1">
        <w:r w:rsidRPr="00E56A33">
          <w:rPr>
            <w:rFonts w:ascii="Calibri" w:hAnsi="Calibri" w:cs="Calibri"/>
          </w:rPr>
          <w:t>Закона</w:t>
        </w:r>
      </w:hyperlink>
      <w:r w:rsidRPr="00E56A33">
        <w:rPr>
          <w:rFonts w:ascii="Calibri" w:hAnsi="Calibri" w:cs="Calibri"/>
        </w:rPr>
        <w:t xml:space="preserve"> РТ от 06.12.2006 N 73-ЗРТ)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Государственный заказ на дополнительное профессиональное образование государственных служащих, включая его объем и структуру, утверждается Кабинетом Министров Республики Татарстан после вступления в силу закона Республики Татарстан о бюджете Республики Татарстан на соответствующий год.</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06.12.2006 </w:t>
      </w:r>
      <w:hyperlink r:id="rId200" w:history="1">
        <w:r w:rsidRPr="00E56A33">
          <w:rPr>
            <w:rFonts w:ascii="Calibri" w:hAnsi="Calibri" w:cs="Calibri"/>
          </w:rPr>
          <w:t>N 73-ЗРТ</w:t>
        </w:r>
      </w:hyperlink>
      <w:r w:rsidRPr="00E56A33">
        <w:rPr>
          <w:rFonts w:ascii="Calibri" w:hAnsi="Calibri" w:cs="Calibri"/>
        </w:rPr>
        <w:t xml:space="preserve">, от 15.11.2013 </w:t>
      </w:r>
      <w:hyperlink r:id="rId201" w:history="1">
        <w:r w:rsidRPr="00E56A33">
          <w:rPr>
            <w:rFonts w:ascii="Calibri" w:hAnsi="Calibri" w:cs="Calibri"/>
          </w:rPr>
          <w:t>N 93-ЗРТ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Утратила силу. - </w:t>
      </w:r>
      <w:hyperlink r:id="rId202" w:history="1">
        <w:r w:rsidRPr="00E56A33">
          <w:rPr>
            <w:rFonts w:ascii="Calibri" w:hAnsi="Calibri" w:cs="Calibri"/>
          </w:rPr>
          <w:t>Закон</w:t>
        </w:r>
      </w:hyperlink>
      <w:r w:rsidRPr="00E56A33">
        <w:rPr>
          <w:rFonts w:ascii="Calibri" w:hAnsi="Calibri" w:cs="Calibri"/>
        </w:rPr>
        <w:t xml:space="preserve"> РТ от 06.12.2006 N 73-ЗРТ.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80" w:name="Par752"/>
      <w:bookmarkEnd w:id="80"/>
      <w:r w:rsidRPr="00E56A33">
        <w:rPr>
          <w:rFonts w:ascii="Calibri" w:hAnsi="Calibri" w:cs="Calibri"/>
        </w:rPr>
        <w:t>Статья 38. Кадровый резерв на государственной службе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(в ред. </w:t>
      </w:r>
      <w:hyperlink r:id="rId203"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Для замещения вакантных должностей государственной службы из числа государственных служащих (граждан) формируются кадровый резерв Республики Татарстан и кадровый резерв государственного органа Республики Татарстан в соответствии с Федеральным </w:t>
      </w:r>
      <w:hyperlink r:id="rId204" w:history="1">
        <w:r w:rsidRPr="00E56A33">
          <w:rPr>
            <w:rFonts w:ascii="Calibri" w:hAnsi="Calibri" w:cs="Calibri"/>
          </w:rPr>
          <w:t>законом</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Положение о кадровом резерве на государственной службе Республики Татарстан, устанавливающее порядок формирования кадрового резерва Республики Татарстан и кадрового резерва государственного органа Республики Татарстан и работы с ними, утверждается указом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jc w:val="center"/>
        <w:outlineLvl w:val="0"/>
        <w:rPr>
          <w:rFonts w:ascii="Calibri" w:hAnsi="Calibri" w:cs="Calibri"/>
          <w:b/>
          <w:bCs/>
        </w:rPr>
      </w:pPr>
      <w:bookmarkStart w:id="81" w:name="Par759"/>
      <w:bookmarkEnd w:id="81"/>
      <w:r w:rsidRPr="00E56A33">
        <w:rPr>
          <w:rFonts w:ascii="Calibri" w:hAnsi="Calibri" w:cs="Calibri"/>
          <w:b/>
          <w:bCs/>
        </w:rPr>
        <w:t>Глава 6. ОРГАНИЗАЦИЯ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82" w:name="Par761"/>
      <w:bookmarkEnd w:id="82"/>
      <w:r w:rsidRPr="00E56A33">
        <w:rPr>
          <w:rFonts w:ascii="Calibri" w:hAnsi="Calibri" w:cs="Calibri"/>
        </w:rPr>
        <w:t>Статья 39. Персональные данные государственного служащего и ведение личного дела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При обработке персональных данных государственного служащего кадровая служба государственного органа обязана соблюдать следующие требования:</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05"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 обработка персональных данных государственного служащего осуществляется в целях обеспечения соблюдения </w:t>
      </w:r>
      <w:hyperlink r:id="rId206" w:history="1">
        <w:r w:rsidRPr="00E56A33">
          <w:rPr>
            <w:rFonts w:ascii="Calibri" w:hAnsi="Calibri" w:cs="Calibri"/>
          </w:rPr>
          <w:t>Конституции</w:t>
        </w:r>
      </w:hyperlink>
      <w:r w:rsidRPr="00E56A33">
        <w:rPr>
          <w:rFonts w:ascii="Calibri" w:hAnsi="Calibri" w:cs="Calibri"/>
        </w:rPr>
        <w:t xml:space="preserve"> Российской Федерации, федеральных законов и иных нормативных правовых актов Российской Федерации, содействия государственному служащему в прохождении государственной службы, обучении и должностном росте, обеспечения личной безопасности государственного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07"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персональные данные следует получать лично у государственного служащего. В случае возникновения необходимости получения персональных данных государственного служащего у третьей стороны следует известить об этом государственного служащего заранее, получить его письменное согласие и сообщить государственному служащему о целях, предполагаемых источниках и способах получения персональных данных;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3) запрещается обрабатывать и приобщать к личному делу государственного служащего не установленные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w:t>
      </w:r>
      <w:r w:rsidRPr="00E56A33">
        <w:rPr>
          <w:rFonts w:ascii="Calibri" w:hAnsi="Calibri" w:cs="Calibri"/>
        </w:rPr>
        <w:lastRenderedPageBreak/>
        <w:t>профессиональных союзах;</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08"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при принятии решений, затрагивающих интересы государственного служащего, запрещается основываться на персональных данных государственного служащего, полученных исключительно в результате их автоматизированной обработки;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09"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защита персональных данных государственного служащего от неправомерного их использования или утраты обеспечивается за счет средств государственного органа в порядке, установленном федеральными законами;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передача персональных данных государственного служащего третьей стороне не допускается без письменного согласия государственного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государственного служащего третьей стороне устанавливаются нормативными правовыми актами Российской Федерации.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10"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Государственный служащий, виновный в нарушении норм, регулирующих обработку персональных данных другого государственного служащего, несет ответственность в соответствии с федеральными законами.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11"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В личное дело государственного служащего вносятся его персональные данные и иные сведения, связанные с поступлением на государственную службу, ее прохождением и увольнением с государственной службы и необходимые для обеспечения деятельности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Личное дело государственного служащего ведется кадровой службой соответствующего государственного органа и при переводе государственного служащего на новое место государственной службы передается по указанному месту государственной службы. Ведение нескольких личных дел одного государственного служащего не допускается.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Персональные данные, внесенные в личные дела, являются персонифицированными и в случаях, установленных федеральными законами и иными нормативными правовыми актами Российской Федерации, относятся к сведениям, составляющим государственную тайну, а в иных случаях - к сведениям конфиденциального характера.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Положение о персональных данных государственного служащего и ведении его личного дела утверждается в соответствии с федеральным законодательством.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83" w:name="Par782"/>
      <w:bookmarkEnd w:id="83"/>
      <w:r w:rsidRPr="00E56A33">
        <w:rPr>
          <w:rFonts w:ascii="Calibri" w:hAnsi="Calibri" w:cs="Calibri"/>
        </w:rPr>
        <w:t>Статья 40. Реестры государственных гражданских служащих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В государственных органах ведутся, в том числе на электронных носителях с обеспечением защиты от несанкционированного доступа и копирования, реестры государственных гражданских служащих, которые формируются на основе сведений из личных дел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Сведения, внесенные в реестры государственных служащих в государственных органах, в случаях, установленных федеральными законами и иными нормативными правовыми актами Российской Федерации, относятся к сведениям, составляющим государственную тайну, а в иных случаях - к сведениям конфиденциального характера.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Умерший (погибший) государственный служащий, а также государственный служащий, признанный безвестно отсутствующим или объявленный умершим решением суда, вступившим в законную силу, исключается из реестра государственных служащих в день, следующий за днем смерти (гибели) государственного служащего или днем вступления в законную силу решения суда.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Реестры государственных гражданских служащих в государственных органах образуют Реестр государственных гражданских служащих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5. Содержание и </w:t>
      </w:r>
      <w:hyperlink r:id="rId212" w:history="1">
        <w:r w:rsidRPr="00E56A33">
          <w:rPr>
            <w:rFonts w:ascii="Calibri" w:hAnsi="Calibri" w:cs="Calibri"/>
          </w:rPr>
          <w:t>порядок</w:t>
        </w:r>
      </w:hyperlink>
      <w:r w:rsidRPr="00E56A33">
        <w:rPr>
          <w:rFonts w:ascii="Calibri" w:hAnsi="Calibri" w:cs="Calibri"/>
        </w:rPr>
        <w:t xml:space="preserve"> ведения реестров государственных гражданских служащих в государственных органах и Реестра государственных гражданских служащих Республики Татарстан устанавливаются Президентом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84" w:name="Par790"/>
      <w:bookmarkEnd w:id="84"/>
      <w:r w:rsidRPr="00E56A33">
        <w:rPr>
          <w:rFonts w:ascii="Calibri" w:hAnsi="Calibri" w:cs="Calibri"/>
        </w:rPr>
        <w:t>Статья 41. Кадровая работа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Кадровая работа включает в себя: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формирование кадрового состава для замещения должностей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подготовку предложений о реализации положений федеральных законов, настоящего Закона и иных нормативных правовых актов о государственной службе и внесение указанных предложений представителю нанимателя;</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организацию подготовки проектов актов государственного органа, связанных с поступлением на государственную службу, ее прохождением, заключением служебного контракта, назначением на должность государственной службы, освобождением от замещаемой должности государственной службы, увольнением государственного служащего с государственной службы и выходом его на пенсию за выслугу лет, и оформление соответствующих решений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4) ведение трудовых книжек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5) ведение личных дел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ведение реестра государственных служащих в государственном органе;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7) оформление и выдачу служебных удостоверений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8) обеспечение деятельности комиссии по урегулированию конфликтов интересов;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9) организацию и обеспечение проведения конкурсов на замещение вакантных должностей государственной службы и включение государственных служащих в кадровый резерв;</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10) организацию и обеспечение проведения аттестации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11) организацию и обеспечение проведения квалификационных экзаменов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12) организацию заключения договоров о целевом приеме и договоров о целевом обучении;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(п. 12 в ред. </w:t>
      </w:r>
      <w:hyperlink r:id="rId213"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13) организацию дополнительного профессионального образования государственных служащих;</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14" w:history="1">
        <w:r w:rsidRPr="00E56A33">
          <w:rPr>
            <w:rFonts w:ascii="Calibri" w:hAnsi="Calibri" w:cs="Calibri"/>
          </w:rPr>
          <w:t>Закона</w:t>
        </w:r>
      </w:hyperlink>
      <w:r w:rsidRPr="00E56A33">
        <w:rPr>
          <w:rFonts w:ascii="Calibri" w:hAnsi="Calibri" w:cs="Calibri"/>
        </w:rPr>
        <w:t xml:space="preserve"> РТ от 15.11.2013 N 93-ЗРТ)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14) формирование кадрового резерва, организацию работы с кадровым резервом и его эффективное использование;</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15) обеспечение должностного роста государственных служащих;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16) организацию проверки достоверности представляемых гражданином персональных данных и иных сведений при поступлении на государственную службу, а также оформление допуска установленной формы к сведениям, составляющим государственную тайну;</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17) организацию проведения служебных проверок;</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18) организацию проверки сведений о доходах, об имуществе и обязательствах имущественного характера, а также соблюдения государственными служащими ограничений, установленных федеральными законами;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19) консультирование государственных служащих по правовым и иным вопросам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85" w:name="Par816"/>
      <w:bookmarkEnd w:id="85"/>
      <w:r w:rsidRPr="00E56A33">
        <w:rPr>
          <w:rFonts w:ascii="Calibri" w:hAnsi="Calibri" w:cs="Calibri"/>
        </w:rPr>
        <w:t>Статья 42. Государственный орган Республики Татарстан по управлению государственной гражданской службой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Государственный орган Республики Татарстан по управлению государственной гражданской службой Республики Татарстан определяется Президентом Республики Татарстан. По решению Президента Республики Татарстан осуществление функций государственного органа Республики Татарстан по управлению государственной гражданской службой Республики Татарстан может быть возложено на подразделение Аппарата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2. Государственный орган Республики Татарстан по управлению государственной </w:t>
      </w:r>
      <w:r w:rsidRPr="00E56A33">
        <w:rPr>
          <w:rFonts w:ascii="Calibri" w:hAnsi="Calibri" w:cs="Calibri"/>
        </w:rPr>
        <w:lastRenderedPageBreak/>
        <w:t xml:space="preserve">гражданской службой Республики Татарстан действует на основании </w:t>
      </w:r>
      <w:hyperlink r:id="rId215" w:history="1">
        <w:r w:rsidRPr="00E56A33">
          <w:rPr>
            <w:rFonts w:ascii="Calibri" w:hAnsi="Calibri" w:cs="Calibri"/>
          </w:rPr>
          <w:t>Положения</w:t>
        </w:r>
      </w:hyperlink>
      <w:r w:rsidRPr="00E56A33">
        <w:rPr>
          <w:rFonts w:ascii="Calibri" w:hAnsi="Calibri" w:cs="Calibri"/>
        </w:rPr>
        <w:t>, утверждаемого указом Президента Республики Татарстан, в соответствии с настоящим Законом.</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В целях выработки рекомендаций по обеспечению эффективности государственной гражданской службы Республики Татарстан, оказания информационной, методической и иной поддержки в деятельности по управлению государственной гражданской службой Республики Татарстан при Президенте Республики Татарстан из числа представителей Президента Республики Татарстан, Государственного Совета Республики Татарстан, Кабинета Министров Республики Татарстан, судов Республики Татарстан, научных и иных организаций может создаваться совещательный (консультативный) орган по вопросам государственной гражданской службы Республики Татарстан, который действует на основании положения, утверждаемого указом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86" w:name="Par822"/>
      <w:bookmarkEnd w:id="86"/>
      <w:r w:rsidRPr="00E56A33">
        <w:rPr>
          <w:rFonts w:ascii="Calibri" w:hAnsi="Calibri" w:cs="Calibri"/>
        </w:rPr>
        <w:t>Статья 43. Финансирование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Финансирование государственной гражданской службы Республики Татарстан осуществляется за счет средств бюджета Республики Татарстан в порядке, определяемом федеральными законами, иными нормативными правовыми актами Российской Федерации, настоящим Законом, иными законами и другими нормативными правовыми актами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87" w:name="Par826"/>
      <w:bookmarkEnd w:id="87"/>
      <w:r w:rsidRPr="00E56A33">
        <w:rPr>
          <w:rFonts w:ascii="Calibri" w:hAnsi="Calibri" w:cs="Calibri"/>
        </w:rPr>
        <w:t>Статья 44. Программы развития государственной службы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 Развитие государственной гражданской службы Республики Татарстан обеспечивается программами развития государственной гражданской службы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2. В целях совершенствования эффективности деятельности аппаратов государственных органов и профессиональной служебной деятельности государственных служащих в отдельном государственном органе или в его самостоятельном структурном подразделении в рамках программ развития государственной гражданской службы Республики Татарстан могут проводиться эксперименты.</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3. Порядок, условия и сроки проведения эксперимента в рамках соответствующих программ развития государственной гражданской службы Республики Татарстан устанавливаются в отдельном государственном органе или в его самостоятельном структурном подразделении законом Республики Татарстан или указом Президента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jc w:val="center"/>
        <w:outlineLvl w:val="0"/>
        <w:rPr>
          <w:rFonts w:ascii="Calibri" w:hAnsi="Calibri" w:cs="Calibri"/>
          <w:b/>
          <w:bCs/>
        </w:rPr>
      </w:pPr>
      <w:bookmarkStart w:id="88" w:name="Par832"/>
      <w:bookmarkEnd w:id="88"/>
      <w:r w:rsidRPr="00E56A33">
        <w:rPr>
          <w:rFonts w:ascii="Calibri" w:hAnsi="Calibri" w:cs="Calibri"/>
          <w:b/>
          <w:bCs/>
        </w:rPr>
        <w:t>Глава 7. ПЕНСИОННОЕ ОБЕСПЕЧЕНИЕ ЛИЦ, ЗАМЕЩАВШИХ ДОЛЖНОСТИ</w:t>
      </w:r>
    </w:p>
    <w:p w:rsidR="00E65550" w:rsidRPr="00E56A33" w:rsidRDefault="00E65550">
      <w:pPr>
        <w:widowControl w:val="0"/>
        <w:autoSpaceDE w:val="0"/>
        <w:autoSpaceDN w:val="0"/>
        <w:adjustRightInd w:val="0"/>
        <w:spacing w:after="0" w:line="240" w:lineRule="auto"/>
        <w:jc w:val="center"/>
        <w:rPr>
          <w:rFonts w:ascii="Calibri" w:hAnsi="Calibri" w:cs="Calibri"/>
          <w:b/>
          <w:bCs/>
        </w:rPr>
      </w:pPr>
      <w:r w:rsidRPr="00E56A33">
        <w:rPr>
          <w:rFonts w:ascii="Calibri" w:hAnsi="Calibri" w:cs="Calibri"/>
          <w:b/>
          <w:bCs/>
        </w:rPr>
        <w:t>ГОСУДАРСТВЕННОЙ СЛУЖБЫ</w:t>
      </w:r>
    </w:p>
    <w:p w:rsidR="00E65550" w:rsidRPr="00E56A33" w:rsidRDefault="00E65550">
      <w:pPr>
        <w:widowControl w:val="0"/>
        <w:autoSpaceDE w:val="0"/>
        <w:autoSpaceDN w:val="0"/>
        <w:adjustRightInd w:val="0"/>
        <w:spacing w:after="0" w:line="240" w:lineRule="auto"/>
        <w:jc w:val="center"/>
        <w:rPr>
          <w:rFonts w:ascii="Calibri" w:hAnsi="Calibri" w:cs="Calibri"/>
        </w:rPr>
      </w:pPr>
      <w:r w:rsidRPr="00E56A33">
        <w:rPr>
          <w:rFonts w:ascii="Calibri" w:hAnsi="Calibri" w:cs="Calibri"/>
        </w:rPr>
        <w:t xml:space="preserve">(в ред. </w:t>
      </w:r>
      <w:hyperlink r:id="rId216" w:history="1">
        <w:r w:rsidRPr="00E56A33">
          <w:rPr>
            <w:rFonts w:ascii="Calibri" w:hAnsi="Calibri" w:cs="Calibri"/>
          </w:rPr>
          <w:t>Закона</w:t>
        </w:r>
      </w:hyperlink>
      <w:r w:rsidRPr="00E56A33">
        <w:rPr>
          <w:rFonts w:ascii="Calibri" w:hAnsi="Calibri" w:cs="Calibri"/>
        </w:rPr>
        <w:t xml:space="preserve"> РТ от 06.12.2006 N 73-ЗРТ)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89" w:name="Par836"/>
      <w:bookmarkEnd w:id="89"/>
      <w:r w:rsidRPr="00E56A33">
        <w:rPr>
          <w:rFonts w:ascii="Calibri" w:hAnsi="Calibri" w:cs="Calibri"/>
        </w:rPr>
        <w:t>Статья 45. Пенсия за выслугу лет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17" w:history="1">
        <w:r w:rsidRPr="00E56A33">
          <w:rPr>
            <w:rFonts w:ascii="Calibri" w:hAnsi="Calibri" w:cs="Calibri"/>
          </w:rPr>
          <w:t>Закона</w:t>
        </w:r>
      </w:hyperlink>
      <w:r w:rsidRPr="00E56A33">
        <w:rPr>
          <w:rFonts w:ascii="Calibri" w:hAnsi="Calibri" w:cs="Calibri"/>
        </w:rPr>
        <w:t xml:space="preserve"> РТ от 30.06.2014 N 55-ЗРТ)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90" w:name="Par839"/>
      <w:bookmarkEnd w:id="90"/>
      <w:r w:rsidRPr="00E56A33">
        <w:rPr>
          <w:rFonts w:ascii="Calibri" w:hAnsi="Calibri" w:cs="Calibri"/>
        </w:rPr>
        <w:t xml:space="preserve">1. Государственные служащие, замещавшие должности государственной службы Республики Татарстан в соответствии с настоящим Законом, имеют право на пенсию за выслугу лет с учетом положений, установленных </w:t>
      </w:r>
      <w:hyperlink w:anchor="Par844" w:history="1">
        <w:r w:rsidRPr="00E56A33">
          <w:rPr>
            <w:rFonts w:ascii="Calibri" w:hAnsi="Calibri" w:cs="Calibri"/>
          </w:rPr>
          <w:t>частями 1.1</w:t>
        </w:r>
      </w:hyperlink>
      <w:r w:rsidRPr="00E56A33">
        <w:rPr>
          <w:rFonts w:ascii="Calibri" w:hAnsi="Calibri" w:cs="Calibri"/>
        </w:rPr>
        <w:t xml:space="preserve">, </w:t>
      </w:r>
      <w:hyperlink w:anchor="Par846" w:history="1">
        <w:r w:rsidRPr="00E56A33">
          <w:rPr>
            <w:rFonts w:ascii="Calibri" w:hAnsi="Calibri" w:cs="Calibri"/>
          </w:rPr>
          <w:t>1.2</w:t>
        </w:r>
      </w:hyperlink>
      <w:r w:rsidRPr="00E56A33">
        <w:rPr>
          <w:rFonts w:ascii="Calibri" w:hAnsi="Calibri" w:cs="Calibri"/>
        </w:rPr>
        <w:t xml:space="preserve">, </w:t>
      </w:r>
      <w:hyperlink w:anchor="Par848" w:history="1">
        <w:r w:rsidRPr="00E56A33">
          <w:rPr>
            <w:rFonts w:ascii="Calibri" w:hAnsi="Calibri" w:cs="Calibri"/>
          </w:rPr>
          <w:t>2</w:t>
        </w:r>
      </w:hyperlink>
      <w:r w:rsidRPr="00E56A33">
        <w:rPr>
          <w:rFonts w:ascii="Calibri" w:hAnsi="Calibri" w:cs="Calibri"/>
        </w:rPr>
        <w:t xml:space="preserve"> и </w:t>
      </w:r>
      <w:hyperlink w:anchor="Par850" w:history="1">
        <w:r w:rsidRPr="00E56A33">
          <w:rPr>
            <w:rFonts w:ascii="Calibri" w:hAnsi="Calibri" w:cs="Calibri"/>
          </w:rPr>
          <w:t>2.1</w:t>
        </w:r>
      </w:hyperlink>
      <w:r w:rsidRPr="00E56A33">
        <w:rPr>
          <w:rFonts w:ascii="Calibri" w:hAnsi="Calibri" w:cs="Calibri"/>
        </w:rPr>
        <w:t xml:space="preserve"> настоящей статьи, при условиях:</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91" w:name="Par840"/>
      <w:bookmarkEnd w:id="91"/>
      <w:r w:rsidRPr="00E56A33">
        <w:rPr>
          <w:rFonts w:ascii="Calibri" w:hAnsi="Calibri" w:cs="Calibri"/>
        </w:rPr>
        <w:t>1) наличия стажа государственной службы не менее 15 лет;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92" w:name="Par841"/>
      <w:bookmarkEnd w:id="92"/>
      <w:r w:rsidRPr="00E56A33">
        <w:rPr>
          <w:rFonts w:ascii="Calibri" w:hAnsi="Calibri" w:cs="Calibri"/>
        </w:rPr>
        <w:t xml:space="preserve">2) наличия стажа работы (службы) не менее 10 лет на должностях, указанных в </w:t>
      </w:r>
      <w:hyperlink w:anchor="Par611" w:history="1">
        <w:r w:rsidRPr="00E56A33">
          <w:rPr>
            <w:rFonts w:ascii="Calibri" w:hAnsi="Calibri" w:cs="Calibri"/>
          </w:rPr>
          <w:t>пункте 1 части 1 статьи 32</w:t>
        </w:r>
      </w:hyperlink>
      <w:r w:rsidRPr="00E56A33">
        <w:rPr>
          <w:rFonts w:ascii="Calibri" w:hAnsi="Calibri" w:cs="Calibri"/>
        </w:rPr>
        <w:t xml:space="preserve"> настоящего Закона, а также иных должностях в соответствии с </w:t>
      </w:r>
      <w:hyperlink w:anchor="Par850" w:history="1">
        <w:r w:rsidRPr="00E56A33">
          <w:rPr>
            <w:rFonts w:ascii="Calibri" w:hAnsi="Calibri" w:cs="Calibri"/>
          </w:rPr>
          <w:t>частью 2.1</w:t>
        </w:r>
      </w:hyperlink>
      <w:r w:rsidRPr="00E56A33">
        <w:rPr>
          <w:rFonts w:ascii="Calibri" w:hAnsi="Calibri" w:cs="Calibri"/>
        </w:rPr>
        <w:t xml:space="preserve"> настоящей статьи;</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3) освобождения от последней замещаемой должности государственной гражданской службы Республики Татарстан и увольнения с государственной гражданской службы Республики Татарстан по основаниям, предусмотренным </w:t>
      </w:r>
      <w:hyperlink r:id="rId218" w:history="1">
        <w:r w:rsidRPr="00E56A33">
          <w:rPr>
            <w:rFonts w:ascii="Calibri" w:hAnsi="Calibri" w:cs="Calibri"/>
          </w:rPr>
          <w:t>пунктами 1</w:t>
        </w:r>
      </w:hyperlink>
      <w:r w:rsidRPr="00E56A33">
        <w:rPr>
          <w:rFonts w:ascii="Calibri" w:hAnsi="Calibri" w:cs="Calibri"/>
        </w:rPr>
        <w:t xml:space="preserve"> - </w:t>
      </w:r>
      <w:hyperlink r:id="rId219" w:history="1">
        <w:r w:rsidRPr="00E56A33">
          <w:rPr>
            <w:rFonts w:ascii="Calibri" w:hAnsi="Calibri" w:cs="Calibri"/>
          </w:rPr>
          <w:t>3</w:t>
        </w:r>
      </w:hyperlink>
      <w:r w:rsidRPr="00E56A33">
        <w:rPr>
          <w:rFonts w:ascii="Calibri" w:hAnsi="Calibri" w:cs="Calibri"/>
        </w:rPr>
        <w:t xml:space="preserve">, </w:t>
      </w:r>
      <w:hyperlink r:id="rId220" w:history="1">
        <w:r w:rsidRPr="00E56A33">
          <w:rPr>
            <w:rFonts w:ascii="Calibri" w:hAnsi="Calibri" w:cs="Calibri"/>
          </w:rPr>
          <w:t>5</w:t>
        </w:r>
      </w:hyperlink>
      <w:r w:rsidRPr="00E56A33">
        <w:rPr>
          <w:rFonts w:ascii="Calibri" w:hAnsi="Calibri" w:cs="Calibri"/>
        </w:rPr>
        <w:t xml:space="preserve">, </w:t>
      </w:r>
      <w:hyperlink r:id="rId221" w:history="1">
        <w:r w:rsidRPr="00E56A33">
          <w:rPr>
            <w:rFonts w:ascii="Calibri" w:hAnsi="Calibri" w:cs="Calibri"/>
          </w:rPr>
          <w:t>7</w:t>
        </w:r>
      </w:hyperlink>
      <w:r w:rsidRPr="00E56A33">
        <w:rPr>
          <w:rFonts w:ascii="Calibri" w:hAnsi="Calibri" w:cs="Calibri"/>
        </w:rPr>
        <w:t xml:space="preserve"> - </w:t>
      </w:r>
      <w:hyperlink r:id="rId222" w:history="1">
        <w:r w:rsidRPr="00E56A33">
          <w:rPr>
            <w:rFonts w:ascii="Calibri" w:hAnsi="Calibri" w:cs="Calibri"/>
          </w:rPr>
          <w:t>9 части 1 статьи 33</w:t>
        </w:r>
      </w:hyperlink>
      <w:r w:rsidRPr="00E56A33">
        <w:rPr>
          <w:rFonts w:ascii="Calibri" w:hAnsi="Calibri" w:cs="Calibri"/>
        </w:rPr>
        <w:t xml:space="preserve">, </w:t>
      </w:r>
      <w:hyperlink r:id="rId223" w:history="1">
        <w:r w:rsidRPr="00E56A33">
          <w:rPr>
            <w:rFonts w:ascii="Calibri" w:hAnsi="Calibri" w:cs="Calibri"/>
          </w:rPr>
          <w:t>пунктами 1</w:t>
        </w:r>
      </w:hyperlink>
      <w:r w:rsidRPr="00E56A33">
        <w:rPr>
          <w:rFonts w:ascii="Calibri" w:hAnsi="Calibri" w:cs="Calibri"/>
        </w:rPr>
        <w:t xml:space="preserve">, </w:t>
      </w:r>
      <w:hyperlink r:id="rId224" w:history="1">
        <w:r w:rsidRPr="00E56A33">
          <w:rPr>
            <w:rFonts w:ascii="Calibri" w:hAnsi="Calibri" w:cs="Calibri"/>
          </w:rPr>
          <w:t>8.1</w:t>
        </w:r>
      </w:hyperlink>
      <w:r w:rsidRPr="00E56A33">
        <w:rPr>
          <w:rFonts w:ascii="Calibri" w:hAnsi="Calibri" w:cs="Calibri"/>
        </w:rPr>
        <w:t xml:space="preserve"> - </w:t>
      </w:r>
      <w:hyperlink r:id="rId225" w:history="1">
        <w:r w:rsidRPr="00E56A33">
          <w:rPr>
            <w:rFonts w:ascii="Calibri" w:hAnsi="Calibri" w:cs="Calibri"/>
          </w:rPr>
          <w:t>8.3 части 1 статьи 37</w:t>
        </w:r>
      </w:hyperlink>
      <w:r w:rsidRPr="00E56A33">
        <w:rPr>
          <w:rFonts w:ascii="Calibri" w:hAnsi="Calibri" w:cs="Calibri"/>
        </w:rPr>
        <w:t xml:space="preserve">, </w:t>
      </w:r>
      <w:hyperlink r:id="rId226" w:history="1">
        <w:r w:rsidRPr="00E56A33">
          <w:rPr>
            <w:rFonts w:ascii="Calibri" w:hAnsi="Calibri" w:cs="Calibri"/>
          </w:rPr>
          <w:t>пунктами 2</w:t>
        </w:r>
      </w:hyperlink>
      <w:r w:rsidRPr="00E56A33">
        <w:rPr>
          <w:rFonts w:ascii="Calibri" w:hAnsi="Calibri" w:cs="Calibri"/>
        </w:rPr>
        <w:t xml:space="preserve"> - </w:t>
      </w:r>
      <w:hyperlink r:id="rId227" w:history="1">
        <w:r w:rsidRPr="00E56A33">
          <w:rPr>
            <w:rFonts w:ascii="Calibri" w:hAnsi="Calibri" w:cs="Calibri"/>
          </w:rPr>
          <w:t>4 части 1</w:t>
        </w:r>
      </w:hyperlink>
      <w:r w:rsidRPr="00E56A33">
        <w:rPr>
          <w:rFonts w:ascii="Calibri" w:hAnsi="Calibri" w:cs="Calibri"/>
        </w:rPr>
        <w:t xml:space="preserve"> и </w:t>
      </w:r>
      <w:hyperlink r:id="rId228" w:history="1">
        <w:r w:rsidRPr="00E56A33">
          <w:rPr>
            <w:rFonts w:ascii="Calibri" w:hAnsi="Calibri" w:cs="Calibri"/>
          </w:rPr>
          <w:t>пунктами 2</w:t>
        </w:r>
      </w:hyperlink>
      <w:r w:rsidRPr="00E56A33">
        <w:rPr>
          <w:rFonts w:ascii="Calibri" w:hAnsi="Calibri" w:cs="Calibri"/>
        </w:rPr>
        <w:t xml:space="preserve"> - </w:t>
      </w:r>
      <w:hyperlink r:id="rId229" w:history="1">
        <w:r w:rsidRPr="00E56A33">
          <w:rPr>
            <w:rFonts w:ascii="Calibri" w:hAnsi="Calibri" w:cs="Calibri"/>
          </w:rPr>
          <w:t>4 части 2 статьи 39</w:t>
        </w:r>
      </w:hyperlink>
      <w:r w:rsidRPr="00E56A33">
        <w:rPr>
          <w:rFonts w:ascii="Calibri" w:hAnsi="Calibri" w:cs="Calibri"/>
        </w:rPr>
        <w:t xml:space="preserve"> Федерального закона.</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1 в ред. </w:t>
      </w:r>
      <w:hyperlink r:id="rId230" w:history="1">
        <w:r w:rsidRPr="00E56A33">
          <w:rPr>
            <w:rFonts w:ascii="Calibri" w:hAnsi="Calibri" w:cs="Calibri"/>
          </w:rPr>
          <w:t>Закона</w:t>
        </w:r>
      </w:hyperlink>
      <w:r w:rsidRPr="00E56A33">
        <w:rPr>
          <w:rFonts w:ascii="Calibri" w:hAnsi="Calibri" w:cs="Calibri"/>
        </w:rPr>
        <w:t xml:space="preserve"> РТ от 30.06.2014 N 55-ЗРТ)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93" w:name="Par844"/>
      <w:bookmarkEnd w:id="93"/>
      <w:r w:rsidRPr="00E56A33">
        <w:rPr>
          <w:rFonts w:ascii="Calibri" w:hAnsi="Calibri" w:cs="Calibri"/>
        </w:rPr>
        <w:lastRenderedPageBreak/>
        <w:t xml:space="preserve">1.1. Государственные служащие при увольнении с государственной гражданской службы Республики Татарстан по основаниям, предусмотренным </w:t>
      </w:r>
      <w:hyperlink r:id="rId231" w:history="1">
        <w:r w:rsidRPr="00E56A33">
          <w:rPr>
            <w:rFonts w:ascii="Calibri" w:hAnsi="Calibri" w:cs="Calibri"/>
          </w:rPr>
          <w:t>пунктами 1</w:t>
        </w:r>
      </w:hyperlink>
      <w:r w:rsidRPr="00E56A33">
        <w:rPr>
          <w:rFonts w:ascii="Calibri" w:hAnsi="Calibri" w:cs="Calibri"/>
        </w:rPr>
        <w:t xml:space="preserve">, </w:t>
      </w:r>
      <w:hyperlink r:id="rId232" w:history="1">
        <w:r w:rsidRPr="00E56A33">
          <w:rPr>
            <w:rFonts w:ascii="Calibri" w:hAnsi="Calibri" w:cs="Calibri"/>
          </w:rPr>
          <w:t>2</w:t>
        </w:r>
      </w:hyperlink>
      <w:r w:rsidRPr="00E56A33">
        <w:rPr>
          <w:rFonts w:ascii="Calibri" w:hAnsi="Calibri" w:cs="Calibri"/>
        </w:rPr>
        <w:t xml:space="preserve"> (за исключением случаев истечения срока действия срочного служебного контракта в связи с истечением установленного срока полномочий государственного гражданского служащего Республики Татарстан, замещавшего должность государственной гражданской службы Республики Татарстан категории "руководитель" или "помощник (советник)"), </w:t>
      </w:r>
      <w:hyperlink r:id="rId233" w:history="1">
        <w:r w:rsidRPr="00E56A33">
          <w:rPr>
            <w:rFonts w:ascii="Calibri" w:hAnsi="Calibri" w:cs="Calibri"/>
          </w:rPr>
          <w:t>3</w:t>
        </w:r>
      </w:hyperlink>
      <w:r w:rsidRPr="00E56A33">
        <w:rPr>
          <w:rFonts w:ascii="Calibri" w:hAnsi="Calibri" w:cs="Calibri"/>
        </w:rPr>
        <w:t xml:space="preserve"> и </w:t>
      </w:r>
      <w:hyperlink r:id="rId234" w:history="1">
        <w:r w:rsidRPr="00E56A33">
          <w:rPr>
            <w:rFonts w:ascii="Calibri" w:hAnsi="Calibri" w:cs="Calibri"/>
          </w:rPr>
          <w:t>7 части 1 статьи 33</w:t>
        </w:r>
      </w:hyperlink>
      <w:r w:rsidRPr="00E56A33">
        <w:rPr>
          <w:rFonts w:ascii="Calibri" w:hAnsi="Calibri" w:cs="Calibri"/>
        </w:rPr>
        <w:t xml:space="preserve">, </w:t>
      </w:r>
      <w:hyperlink r:id="rId235" w:history="1">
        <w:r w:rsidRPr="00E56A33">
          <w:rPr>
            <w:rFonts w:ascii="Calibri" w:hAnsi="Calibri" w:cs="Calibri"/>
          </w:rPr>
          <w:t>подпунктом "б" пункта 1 части 1 статьи 37</w:t>
        </w:r>
      </w:hyperlink>
      <w:r w:rsidRPr="00E56A33">
        <w:rPr>
          <w:rFonts w:ascii="Calibri" w:hAnsi="Calibri" w:cs="Calibri"/>
        </w:rPr>
        <w:t xml:space="preserve"> и </w:t>
      </w:r>
      <w:hyperlink r:id="rId236" w:history="1">
        <w:r w:rsidRPr="00E56A33">
          <w:rPr>
            <w:rFonts w:ascii="Calibri" w:hAnsi="Calibri" w:cs="Calibri"/>
          </w:rPr>
          <w:t>пунктом 4 части 2 статьи 39</w:t>
        </w:r>
      </w:hyperlink>
      <w:r w:rsidRPr="00E56A33">
        <w:rPr>
          <w:rFonts w:ascii="Calibri" w:hAnsi="Calibri" w:cs="Calibri"/>
        </w:rPr>
        <w:t xml:space="preserve"> Федерального закона, имеют право на пенсию за выслугу лет, если на момент освобождения от должности государственной гражданской службы Республики Татарстан они достигли возраста, дающего право на страховую пенсию по старости в соответствии с </w:t>
      </w:r>
      <w:hyperlink r:id="rId237" w:history="1">
        <w:r w:rsidRPr="00E56A33">
          <w:rPr>
            <w:rFonts w:ascii="Calibri" w:hAnsi="Calibri" w:cs="Calibri"/>
          </w:rPr>
          <w:t>частью 1 статьи 8</w:t>
        </w:r>
      </w:hyperlink>
      <w:r w:rsidRPr="00E56A33">
        <w:rPr>
          <w:rFonts w:ascii="Calibri" w:hAnsi="Calibri" w:cs="Calibri"/>
        </w:rPr>
        <w:t xml:space="preserve"> Федерального закона "О страховых пенсиях", либо им назначена страховая пенсия по старости досрочно или страховая пенсия по инвалидности, за исключением случаев, установленных </w:t>
      </w:r>
      <w:hyperlink w:anchor="Par848" w:history="1">
        <w:r w:rsidRPr="00E56A33">
          <w:rPr>
            <w:rFonts w:ascii="Calibri" w:hAnsi="Calibri" w:cs="Calibri"/>
          </w:rPr>
          <w:t>частью 2</w:t>
        </w:r>
      </w:hyperlink>
      <w:r w:rsidRPr="00E56A33">
        <w:rPr>
          <w:rFonts w:ascii="Calibri" w:hAnsi="Calibri" w:cs="Calibri"/>
        </w:rPr>
        <w:t xml:space="preserve"> настоящей статьи.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1.1 введена Законом РТ от 30.06.2014 </w:t>
      </w:r>
      <w:hyperlink r:id="rId238" w:history="1">
        <w:r w:rsidRPr="00E56A33">
          <w:rPr>
            <w:rFonts w:ascii="Calibri" w:hAnsi="Calibri" w:cs="Calibri"/>
          </w:rPr>
          <w:t>N 55-ЗРТ</w:t>
        </w:r>
      </w:hyperlink>
      <w:r w:rsidRPr="00E56A33">
        <w:rPr>
          <w:rFonts w:ascii="Calibri" w:hAnsi="Calibri" w:cs="Calibri"/>
        </w:rPr>
        <w:t xml:space="preserve">; в ред. Закона РТ от 18.12.2014 </w:t>
      </w:r>
      <w:hyperlink r:id="rId239" w:history="1">
        <w:r w:rsidRPr="00E56A33">
          <w:rPr>
            <w:rFonts w:ascii="Calibri" w:hAnsi="Calibri" w:cs="Calibri"/>
          </w:rPr>
          <w:t>N 125-ЗРТ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94" w:name="Par846"/>
      <w:bookmarkEnd w:id="94"/>
      <w:r w:rsidRPr="00E56A33">
        <w:rPr>
          <w:rFonts w:ascii="Calibri" w:hAnsi="Calibri" w:cs="Calibri"/>
        </w:rPr>
        <w:t xml:space="preserve">1.2. Государственные служащие при увольнении с государственной гражданской службы Республики Татарстан по основаниям, предусмотренным </w:t>
      </w:r>
      <w:hyperlink r:id="rId240" w:history="1">
        <w:r w:rsidRPr="00E56A33">
          <w:rPr>
            <w:rFonts w:ascii="Calibri" w:hAnsi="Calibri" w:cs="Calibri"/>
          </w:rPr>
          <w:t>пунктами 2</w:t>
        </w:r>
      </w:hyperlink>
      <w:r w:rsidRPr="00E56A33">
        <w:rPr>
          <w:rFonts w:ascii="Calibri" w:hAnsi="Calibri" w:cs="Calibri"/>
        </w:rPr>
        <w:t xml:space="preserve"> (в случае истечения срока действия срочного служебного контракта в связи с истечением установленного срока полномочий государственного гражданского служащего Республики Татарстан, замещавшего должность государственной гражданской службы Республики Татарстан категории "руководитель" или "помощник (советник)"), </w:t>
      </w:r>
      <w:hyperlink r:id="rId241" w:history="1">
        <w:r w:rsidRPr="00E56A33">
          <w:rPr>
            <w:rFonts w:ascii="Calibri" w:hAnsi="Calibri" w:cs="Calibri"/>
          </w:rPr>
          <w:t>5</w:t>
        </w:r>
      </w:hyperlink>
      <w:r w:rsidRPr="00E56A33">
        <w:rPr>
          <w:rFonts w:ascii="Calibri" w:hAnsi="Calibri" w:cs="Calibri"/>
        </w:rPr>
        <w:t xml:space="preserve">, </w:t>
      </w:r>
      <w:hyperlink r:id="rId242" w:history="1">
        <w:r w:rsidRPr="00E56A33">
          <w:rPr>
            <w:rFonts w:ascii="Calibri" w:hAnsi="Calibri" w:cs="Calibri"/>
          </w:rPr>
          <w:t>8</w:t>
        </w:r>
      </w:hyperlink>
      <w:r w:rsidRPr="00E56A33">
        <w:rPr>
          <w:rFonts w:ascii="Calibri" w:hAnsi="Calibri" w:cs="Calibri"/>
        </w:rPr>
        <w:t xml:space="preserve"> и </w:t>
      </w:r>
      <w:hyperlink r:id="rId243" w:history="1">
        <w:r w:rsidRPr="00E56A33">
          <w:rPr>
            <w:rFonts w:ascii="Calibri" w:hAnsi="Calibri" w:cs="Calibri"/>
          </w:rPr>
          <w:t>9 части 1 статьи 33</w:t>
        </w:r>
      </w:hyperlink>
      <w:r w:rsidRPr="00E56A33">
        <w:rPr>
          <w:rFonts w:ascii="Calibri" w:hAnsi="Calibri" w:cs="Calibri"/>
        </w:rPr>
        <w:t xml:space="preserve">, </w:t>
      </w:r>
      <w:hyperlink r:id="rId244" w:history="1">
        <w:r w:rsidRPr="00E56A33">
          <w:rPr>
            <w:rFonts w:ascii="Calibri" w:hAnsi="Calibri" w:cs="Calibri"/>
          </w:rPr>
          <w:t>подпунктом "а" пункта 1</w:t>
        </w:r>
      </w:hyperlink>
      <w:r w:rsidRPr="00E56A33">
        <w:rPr>
          <w:rFonts w:ascii="Calibri" w:hAnsi="Calibri" w:cs="Calibri"/>
        </w:rPr>
        <w:t xml:space="preserve">, </w:t>
      </w:r>
      <w:hyperlink r:id="rId245" w:history="1">
        <w:r w:rsidRPr="00E56A33">
          <w:rPr>
            <w:rFonts w:ascii="Calibri" w:hAnsi="Calibri" w:cs="Calibri"/>
          </w:rPr>
          <w:t>пунктами 8.1</w:t>
        </w:r>
      </w:hyperlink>
      <w:r w:rsidRPr="00E56A33">
        <w:rPr>
          <w:rFonts w:ascii="Calibri" w:hAnsi="Calibri" w:cs="Calibri"/>
        </w:rPr>
        <w:t xml:space="preserve"> - </w:t>
      </w:r>
      <w:hyperlink r:id="rId246" w:history="1">
        <w:r w:rsidRPr="00E56A33">
          <w:rPr>
            <w:rFonts w:ascii="Calibri" w:hAnsi="Calibri" w:cs="Calibri"/>
          </w:rPr>
          <w:t>8.3 части 1 статьи 37</w:t>
        </w:r>
      </w:hyperlink>
      <w:r w:rsidRPr="00E56A33">
        <w:rPr>
          <w:rFonts w:ascii="Calibri" w:hAnsi="Calibri" w:cs="Calibri"/>
        </w:rPr>
        <w:t xml:space="preserve">, </w:t>
      </w:r>
      <w:hyperlink r:id="rId247" w:history="1">
        <w:r w:rsidRPr="00E56A33">
          <w:rPr>
            <w:rFonts w:ascii="Calibri" w:hAnsi="Calibri" w:cs="Calibri"/>
          </w:rPr>
          <w:t>пунктами 2</w:t>
        </w:r>
      </w:hyperlink>
      <w:r w:rsidRPr="00E56A33">
        <w:rPr>
          <w:rFonts w:ascii="Calibri" w:hAnsi="Calibri" w:cs="Calibri"/>
        </w:rPr>
        <w:t xml:space="preserve"> - </w:t>
      </w:r>
      <w:hyperlink r:id="rId248" w:history="1">
        <w:r w:rsidRPr="00E56A33">
          <w:rPr>
            <w:rFonts w:ascii="Calibri" w:hAnsi="Calibri" w:cs="Calibri"/>
          </w:rPr>
          <w:t>4 части 1</w:t>
        </w:r>
      </w:hyperlink>
      <w:r w:rsidRPr="00E56A33">
        <w:rPr>
          <w:rFonts w:ascii="Calibri" w:hAnsi="Calibri" w:cs="Calibri"/>
        </w:rPr>
        <w:t xml:space="preserve"> и </w:t>
      </w:r>
      <w:hyperlink r:id="rId249" w:history="1">
        <w:r w:rsidRPr="00E56A33">
          <w:rPr>
            <w:rFonts w:ascii="Calibri" w:hAnsi="Calibri" w:cs="Calibri"/>
          </w:rPr>
          <w:t>пунктами 2</w:t>
        </w:r>
      </w:hyperlink>
      <w:r w:rsidRPr="00E56A33">
        <w:rPr>
          <w:rFonts w:ascii="Calibri" w:hAnsi="Calibri" w:cs="Calibri"/>
        </w:rPr>
        <w:t xml:space="preserve"> и </w:t>
      </w:r>
      <w:hyperlink r:id="rId250" w:history="1">
        <w:r w:rsidRPr="00E56A33">
          <w:rPr>
            <w:rFonts w:ascii="Calibri" w:hAnsi="Calibri" w:cs="Calibri"/>
          </w:rPr>
          <w:t>3 части 2 статьи 39</w:t>
        </w:r>
      </w:hyperlink>
      <w:r w:rsidRPr="00E56A33">
        <w:rPr>
          <w:rFonts w:ascii="Calibri" w:hAnsi="Calibri" w:cs="Calibri"/>
        </w:rPr>
        <w:t xml:space="preserve"> Федерального закона, имеют право на пенсию за выслугу лет независимо от приобретения на момент увольнения права на страховую пенсию по старости (инвалидности).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1.2 введена Законом РТ от 30.06.2014 </w:t>
      </w:r>
      <w:hyperlink r:id="rId251" w:history="1">
        <w:r w:rsidRPr="00E56A33">
          <w:rPr>
            <w:rFonts w:ascii="Calibri" w:hAnsi="Calibri" w:cs="Calibri"/>
          </w:rPr>
          <w:t>N 55-ЗРТ</w:t>
        </w:r>
      </w:hyperlink>
      <w:r w:rsidRPr="00E56A33">
        <w:rPr>
          <w:rFonts w:ascii="Calibri" w:hAnsi="Calibri" w:cs="Calibri"/>
        </w:rPr>
        <w:t xml:space="preserve">; в ред. Закона РТ от 18.12.2014 </w:t>
      </w:r>
      <w:hyperlink r:id="rId252" w:history="1">
        <w:r w:rsidRPr="00E56A33">
          <w:rPr>
            <w:rFonts w:ascii="Calibri" w:hAnsi="Calibri" w:cs="Calibri"/>
          </w:rPr>
          <w:t>N 125-ЗРТ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95" w:name="Par848"/>
      <w:bookmarkEnd w:id="95"/>
      <w:r w:rsidRPr="00E56A33">
        <w:rPr>
          <w:rFonts w:ascii="Calibri" w:hAnsi="Calibri" w:cs="Calibri"/>
        </w:rPr>
        <w:t xml:space="preserve">2. Государственные служащие при увольнении с государственной гражданской службы Республики Татарстан по основаниям, предусмотренным </w:t>
      </w:r>
      <w:hyperlink r:id="rId253" w:history="1">
        <w:r w:rsidRPr="00E56A33">
          <w:rPr>
            <w:rFonts w:ascii="Calibri" w:hAnsi="Calibri" w:cs="Calibri"/>
          </w:rPr>
          <w:t>пунктами 1</w:t>
        </w:r>
      </w:hyperlink>
      <w:r w:rsidRPr="00E56A33">
        <w:rPr>
          <w:rFonts w:ascii="Calibri" w:hAnsi="Calibri" w:cs="Calibri"/>
        </w:rPr>
        <w:t xml:space="preserve">, </w:t>
      </w:r>
      <w:hyperlink r:id="rId254" w:history="1">
        <w:r w:rsidRPr="00E56A33">
          <w:rPr>
            <w:rFonts w:ascii="Calibri" w:hAnsi="Calibri" w:cs="Calibri"/>
          </w:rPr>
          <w:t>2</w:t>
        </w:r>
      </w:hyperlink>
      <w:r w:rsidRPr="00E56A33">
        <w:rPr>
          <w:rFonts w:ascii="Calibri" w:hAnsi="Calibri" w:cs="Calibri"/>
        </w:rPr>
        <w:t xml:space="preserve"> (за исключением случаев истечения срока действия срочного служебного контракта в связи с истечением установленного срока полномочий государственного гражданского служащего Республики Татарстан, замещавшего должность государственной гражданской службы Республики Татарстан категории "руководитель" или "помощник (советник)"), </w:t>
      </w:r>
      <w:hyperlink r:id="rId255" w:history="1">
        <w:r w:rsidRPr="00E56A33">
          <w:rPr>
            <w:rFonts w:ascii="Calibri" w:hAnsi="Calibri" w:cs="Calibri"/>
          </w:rPr>
          <w:t>3</w:t>
        </w:r>
      </w:hyperlink>
      <w:r w:rsidRPr="00E56A33">
        <w:rPr>
          <w:rFonts w:ascii="Calibri" w:hAnsi="Calibri" w:cs="Calibri"/>
        </w:rPr>
        <w:t xml:space="preserve"> и </w:t>
      </w:r>
      <w:hyperlink r:id="rId256" w:history="1">
        <w:r w:rsidRPr="00E56A33">
          <w:rPr>
            <w:rFonts w:ascii="Calibri" w:hAnsi="Calibri" w:cs="Calibri"/>
          </w:rPr>
          <w:t>7 части 1 статьи 33</w:t>
        </w:r>
      </w:hyperlink>
      <w:r w:rsidRPr="00E56A33">
        <w:rPr>
          <w:rFonts w:ascii="Calibri" w:hAnsi="Calibri" w:cs="Calibri"/>
        </w:rPr>
        <w:t xml:space="preserve">, </w:t>
      </w:r>
      <w:hyperlink r:id="rId257" w:history="1">
        <w:r w:rsidRPr="00E56A33">
          <w:rPr>
            <w:rFonts w:ascii="Calibri" w:hAnsi="Calibri" w:cs="Calibri"/>
          </w:rPr>
          <w:t>подпунктом "б" пункта 1 части 1 статьи 37</w:t>
        </w:r>
      </w:hyperlink>
      <w:r w:rsidRPr="00E56A33">
        <w:rPr>
          <w:rFonts w:ascii="Calibri" w:hAnsi="Calibri" w:cs="Calibri"/>
        </w:rPr>
        <w:t xml:space="preserve"> Федерального закона, до достижения возраста, дающего право на страховую пенсию по старости в соответствии с </w:t>
      </w:r>
      <w:hyperlink r:id="rId258" w:history="1">
        <w:r w:rsidRPr="00E56A33">
          <w:rPr>
            <w:rFonts w:ascii="Calibri" w:hAnsi="Calibri" w:cs="Calibri"/>
          </w:rPr>
          <w:t>частью 1 статьи 8</w:t>
        </w:r>
      </w:hyperlink>
      <w:r w:rsidRPr="00E56A33">
        <w:rPr>
          <w:rFonts w:ascii="Calibri" w:hAnsi="Calibri" w:cs="Calibri"/>
        </w:rPr>
        <w:t xml:space="preserve"> Федерального закона "О страховых пенсиях", либо назначения страховой пенсии по старости досрочно или страховой пенсии по инвалидности имеют право на пенсию за выслугу лет при условии наличия стажа работы (службы) не менее 15 лет на должностях, указанных в </w:t>
      </w:r>
      <w:hyperlink w:anchor="Par611" w:history="1">
        <w:r w:rsidRPr="00E56A33">
          <w:rPr>
            <w:rFonts w:ascii="Calibri" w:hAnsi="Calibri" w:cs="Calibri"/>
          </w:rPr>
          <w:t>пункте 1 части 1 статьи 32</w:t>
        </w:r>
      </w:hyperlink>
      <w:r w:rsidRPr="00E56A33">
        <w:rPr>
          <w:rFonts w:ascii="Calibri" w:hAnsi="Calibri" w:cs="Calibri"/>
        </w:rPr>
        <w:t xml:space="preserve"> настоящего Закона, а также иных должностях в соответствии с </w:t>
      </w:r>
      <w:hyperlink w:anchor="Par850" w:history="1">
        <w:r w:rsidRPr="00E56A33">
          <w:rPr>
            <w:rFonts w:ascii="Calibri" w:hAnsi="Calibri" w:cs="Calibri"/>
          </w:rPr>
          <w:t>частью 2.1</w:t>
        </w:r>
      </w:hyperlink>
      <w:r w:rsidRPr="00E56A33">
        <w:rPr>
          <w:rFonts w:ascii="Calibri" w:hAnsi="Calibri" w:cs="Calibri"/>
        </w:rPr>
        <w:t xml:space="preserve"> настоящей статьи.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30.06.2014 </w:t>
      </w:r>
      <w:hyperlink r:id="rId259" w:history="1">
        <w:r w:rsidRPr="00E56A33">
          <w:rPr>
            <w:rFonts w:ascii="Calibri" w:hAnsi="Calibri" w:cs="Calibri"/>
          </w:rPr>
          <w:t>N 55-ЗРТ</w:t>
        </w:r>
      </w:hyperlink>
      <w:r w:rsidRPr="00E56A33">
        <w:rPr>
          <w:rFonts w:ascii="Calibri" w:hAnsi="Calibri" w:cs="Calibri"/>
        </w:rPr>
        <w:t xml:space="preserve">, от 18.12.2014 </w:t>
      </w:r>
      <w:hyperlink r:id="rId260" w:history="1">
        <w:r w:rsidRPr="00E56A33">
          <w:rPr>
            <w:rFonts w:ascii="Calibri" w:hAnsi="Calibri" w:cs="Calibri"/>
          </w:rPr>
          <w:t>N 125-ЗРТ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96" w:name="Par850"/>
      <w:bookmarkEnd w:id="96"/>
      <w:r w:rsidRPr="00E56A33">
        <w:rPr>
          <w:rFonts w:ascii="Calibri" w:hAnsi="Calibri" w:cs="Calibri"/>
        </w:rPr>
        <w:t xml:space="preserve">2.1. В стаж работы (службы), указанный в </w:t>
      </w:r>
      <w:hyperlink w:anchor="Par841" w:history="1">
        <w:r w:rsidRPr="00E56A33">
          <w:rPr>
            <w:rFonts w:ascii="Calibri" w:hAnsi="Calibri" w:cs="Calibri"/>
          </w:rPr>
          <w:t>пункте 2 части 1</w:t>
        </w:r>
      </w:hyperlink>
      <w:r w:rsidRPr="00E56A33">
        <w:rPr>
          <w:rFonts w:ascii="Calibri" w:hAnsi="Calibri" w:cs="Calibri"/>
        </w:rPr>
        <w:t xml:space="preserve"> и </w:t>
      </w:r>
      <w:hyperlink w:anchor="Par848" w:history="1">
        <w:r w:rsidRPr="00E56A33">
          <w:rPr>
            <w:rFonts w:ascii="Calibri" w:hAnsi="Calibri" w:cs="Calibri"/>
          </w:rPr>
          <w:t>части 2</w:t>
        </w:r>
      </w:hyperlink>
      <w:r w:rsidRPr="00E56A33">
        <w:rPr>
          <w:rFonts w:ascii="Calibri" w:hAnsi="Calibri" w:cs="Calibri"/>
        </w:rPr>
        <w:t xml:space="preserve"> настоящей статьи, засчитываются также периоды работы (службы) в Республике Татарстан на должностях, указанных в </w:t>
      </w:r>
      <w:hyperlink w:anchor="Par612" w:history="1">
        <w:r w:rsidRPr="00E56A33">
          <w:rPr>
            <w:rFonts w:ascii="Calibri" w:hAnsi="Calibri" w:cs="Calibri"/>
          </w:rPr>
          <w:t>пунктах 2</w:t>
        </w:r>
      </w:hyperlink>
      <w:r w:rsidRPr="00E56A33">
        <w:rPr>
          <w:rFonts w:ascii="Calibri" w:hAnsi="Calibri" w:cs="Calibri"/>
        </w:rPr>
        <w:t xml:space="preserve">, </w:t>
      </w:r>
      <w:hyperlink w:anchor="Par617" w:history="1">
        <w:r w:rsidRPr="00E56A33">
          <w:rPr>
            <w:rFonts w:ascii="Calibri" w:hAnsi="Calibri" w:cs="Calibri"/>
          </w:rPr>
          <w:t>7</w:t>
        </w:r>
      </w:hyperlink>
      <w:r w:rsidRPr="00E56A33">
        <w:rPr>
          <w:rFonts w:ascii="Calibri" w:hAnsi="Calibri" w:cs="Calibri"/>
        </w:rPr>
        <w:t xml:space="preserve">, </w:t>
      </w:r>
      <w:hyperlink w:anchor="Par623" w:history="1">
        <w:r w:rsidRPr="00E56A33">
          <w:rPr>
            <w:rFonts w:ascii="Calibri" w:hAnsi="Calibri" w:cs="Calibri"/>
          </w:rPr>
          <w:t>10</w:t>
        </w:r>
      </w:hyperlink>
      <w:r w:rsidRPr="00E56A33">
        <w:rPr>
          <w:rFonts w:ascii="Calibri" w:hAnsi="Calibri" w:cs="Calibri"/>
        </w:rPr>
        <w:t xml:space="preserve"> и </w:t>
      </w:r>
      <w:hyperlink w:anchor="Par625" w:history="1">
        <w:r w:rsidRPr="00E56A33">
          <w:rPr>
            <w:rFonts w:ascii="Calibri" w:hAnsi="Calibri" w:cs="Calibri"/>
          </w:rPr>
          <w:t>11 части 1 статьи 32</w:t>
        </w:r>
      </w:hyperlink>
      <w:r w:rsidRPr="00E56A33">
        <w:rPr>
          <w:rFonts w:ascii="Calibri" w:hAnsi="Calibri" w:cs="Calibri"/>
        </w:rPr>
        <w:t xml:space="preserve"> настоящего Закона, общей продолжительностью не более пяти лет в случае, если эти периоды непосредственно предшествовали и (или) непосредственно следовали работе (службе) на должностях, указанных в </w:t>
      </w:r>
      <w:hyperlink w:anchor="Par611" w:history="1">
        <w:r w:rsidRPr="00E56A33">
          <w:rPr>
            <w:rFonts w:ascii="Calibri" w:hAnsi="Calibri" w:cs="Calibri"/>
          </w:rPr>
          <w:t>пункте 1 части 1 статьи 32</w:t>
        </w:r>
      </w:hyperlink>
      <w:r w:rsidRPr="00E56A33">
        <w:rPr>
          <w:rFonts w:ascii="Calibri" w:hAnsi="Calibri" w:cs="Calibri"/>
        </w:rPr>
        <w:t xml:space="preserve"> настоящего Закона. При этом учитываются все периоды работы (службы) на должностях, указанных в </w:t>
      </w:r>
      <w:hyperlink w:anchor="Par612" w:history="1">
        <w:r w:rsidRPr="00E56A33">
          <w:rPr>
            <w:rFonts w:ascii="Calibri" w:hAnsi="Calibri" w:cs="Calibri"/>
          </w:rPr>
          <w:t>пунктах 2</w:t>
        </w:r>
      </w:hyperlink>
      <w:r w:rsidRPr="00E56A33">
        <w:rPr>
          <w:rFonts w:ascii="Calibri" w:hAnsi="Calibri" w:cs="Calibri"/>
        </w:rPr>
        <w:t xml:space="preserve">, </w:t>
      </w:r>
      <w:hyperlink w:anchor="Par617" w:history="1">
        <w:r w:rsidRPr="00E56A33">
          <w:rPr>
            <w:rFonts w:ascii="Calibri" w:hAnsi="Calibri" w:cs="Calibri"/>
          </w:rPr>
          <w:t>7</w:t>
        </w:r>
      </w:hyperlink>
      <w:r w:rsidRPr="00E56A33">
        <w:rPr>
          <w:rFonts w:ascii="Calibri" w:hAnsi="Calibri" w:cs="Calibri"/>
        </w:rPr>
        <w:t xml:space="preserve">, </w:t>
      </w:r>
      <w:hyperlink w:anchor="Par623" w:history="1">
        <w:r w:rsidRPr="00E56A33">
          <w:rPr>
            <w:rFonts w:ascii="Calibri" w:hAnsi="Calibri" w:cs="Calibri"/>
          </w:rPr>
          <w:t>10</w:t>
        </w:r>
      </w:hyperlink>
      <w:r w:rsidRPr="00E56A33">
        <w:rPr>
          <w:rFonts w:ascii="Calibri" w:hAnsi="Calibri" w:cs="Calibri"/>
        </w:rPr>
        <w:t xml:space="preserve"> и </w:t>
      </w:r>
      <w:hyperlink w:anchor="Par625" w:history="1">
        <w:r w:rsidRPr="00E56A33">
          <w:rPr>
            <w:rFonts w:ascii="Calibri" w:hAnsi="Calibri" w:cs="Calibri"/>
          </w:rPr>
          <w:t>11 части 1 статьи 32</w:t>
        </w:r>
      </w:hyperlink>
      <w:r w:rsidRPr="00E56A33">
        <w:rPr>
          <w:rFonts w:ascii="Calibri" w:hAnsi="Calibri" w:cs="Calibri"/>
        </w:rPr>
        <w:t xml:space="preserve"> настоящего Закона, последовательно замещаемых до или после работы (службы) на должностях, указанных в </w:t>
      </w:r>
      <w:hyperlink w:anchor="Par611" w:history="1">
        <w:r w:rsidRPr="00E56A33">
          <w:rPr>
            <w:rFonts w:ascii="Calibri" w:hAnsi="Calibri" w:cs="Calibri"/>
          </w:rPr>
          <w:t>пункте 1 части 1 статьи 32</w:t>
        </w:r>
      </w:hyperlink>
      <w:r w:rsidRPr="00E56A33">
        <w:rPr>
          <w:rFonts w:ascii="Calibri" w:hAnsi="Calibri" w:cs="Calibri"/>
        </w:rPr>
        <w:t xml:space="preserve"> настоящего Закона.</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2.1 введена </w:t>
      </w:r>
      <w:hyperlink r:id="rId261" w:history="1">
        <w:r w:rsidRPr="00E56A33">
          <w:rPr>
            <w:rFonts w:ascii="Calibri" w:hAnsi="Calibri" w:cs="Calibri"/>
          </w:rPr>
          <w:t>Законом</w:t>
        </w:r>
      </w:hyperlink>
      <w:r w:rsidRPr="00E56A33">
        <w:rPr>
          <w:rFonts w:ascii="Calibri" w:hAnsi="Calibri" w:cs="Calibri"/>
        </w:rPr>
        <w:t xml:space="preserve"> РТ от 30.06.2014 N 55-ЗРТ)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97" w:name="Par852"/>
      <w:bookmarkEnd w:id="97"/>
      <w:r w:rsidRPr="00E56A33">
        <w:rPr>
          <w:rFonts w:ascii="Calibri" w:hAnsi="Calibri" w:cs="Calibri"/>
        </w:rPr>
        <w:t xml:space="preserve">3. Пенсия за выслугу лет устанавливается по достижении возраста, дающего право на страховую пенсию по старости в соответствии с </w:t>
      </w:r>
      <w:hyperlink r:id="rId262" w:history="1">
        <w:r w:rsidRPr="00E56A33">
          <w:rPr>
            <w:rFonts w:ascii="Calibri" w:hAnsi="Calibri" w:cs="Calibri"/>
          </w:rPr>
          <w:t>частью 1 статьи 8</w:t>
        </w:r>
      </w:hyperlink>
      <w:r w:rsidRPr="00E56A33">
        <w:rPr>
          <w:rFonts w:ascii="Calibri" w:hAnsi="Calibri" w:cs="Calibri"/>
        </w:rPr>
        <w:t xml:space="preserve"> Федерального закона "О страховых пенсиях", либо при назначении страховой пенсии по старости досрочно или страховой пенсии по инвалидности. Пенсия за выслугу лет назначается пожизненно и выплачивается ежемесячно.</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30.06.2014 </w:t>
      </w:r>
      <w:hyperlink r:id="rId263" w:history="1">
        <w:r w:rsidRPr="00E56A33">
          <w:rPr>
            <w:rFonts w:ascii="Calibri" w:hAnsi="Calibri" w:cs="Calibri"/>
          </w:rPr>
          <w:t>N 55-ЗРТ</w:t>
        </w:r>
      </w:hyperlink>
      <w:r w:rsidRPr="00E56A33">
        <w:rPr>
          <w:rFonts w:ascii="Calibri" w:hAnsi="Calibri" w:cs="Calibri"/>
        </w:rPr>
        <w:t xml:space="preserve">, от 18.12.2014 </w:t>
      </w:r>
      <w:hyperlink r:id="rId264" w:history="1">
        <w:r w:rsidRPr="00E56A33">
          <w:rPr>
            <w:rFonts w:ascii="Calibri" w:hAnsi="Calibri" w:cs="Calibri"/>
          </w:rPr>
          <w:t>N 125-ЗРТ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98" w:name="Par854"/>
      <w:bookmarkEnd w:id="98"/>
      <w:r w:rsidRPr="00E56A33">
        <w:rPr>
          <w:rFonts w:ascii="Calibri" w:hAnsi="Calibri" w:cs="Calibri"/>
        </w:rPr>
        <w:t xml:space="preserve">4. Пенсия за выслугу лет государственным служащим при наличии стажа государственной службы 15 лет назначается в размере 20 процентов месячного денежного содержания государственного служащего. За каждый полный год стажа государственной службы сверх 15 лет </w:t>
      </w:r>
      <w:r w:rsidRPr="00E56A33">
        <w:rPr>
          <w:rFonts w:ascii="Calibri" w:hAnsi="Calibri" w:cs="Calibri"/>
        </w:rPr>
        <w:lastRenderedPageBreak/>
        <w:t>пенсия за выслугу лет увеличивается на 3 процента месячного денежного содержания. При этом размер пенсии за выслугу лет не может превышать 50 процентов месячного денежного содержания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Абзац утратил силу. - </w:t>
      </w:r>
      <w:hyperlink r:id="rId265" w:history="1">
        <w:r w:rsidRPr="00E56A33">
          <w:rPr>
            <w:rFonts w:ascii="Calibri" w:hAnsi="Calibri" w:cs="Calibri"/>
          </w:rPr>
          <w:t>Закон</w:t>
        </w:r>
      </w:hyperlink>
      <w:r w:rsidRPr="00E56A33">
        <w:rPr>
          <w:rFonts w:ascii="Calibri" w:hAnsi="Calibri" w:cs="Calibri"/>
        </w:rPr>
        <w:t xml:space="preserve"> РТ от 25.02.2013 N 13-ЗРТ.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4 в ред. </w:t>
      </w:r>
      <w:hyperlink r:id="rId266" w:history="1">
        <w:r w:rsidRPr="00E56A33">
          <w:rPr>
            <w:rFonts w:ascii="Calibri" w:hAnsi="Calibri" w:cs="Calibri"/>
          </w:rPr>
          <w:t>Закона</w:t>
        </w:r>
      </w:hyperlink>
      <w:r w:rsidRPr="00E56A33">
        <w:rPr>
          <w:rFonts w:ascii="Calibri" w:hAnsi="Calibri" w:cs="Calibri"/>
        </w:rPr>
        <w:t xml:space="preserve"> РТ от 19.05.2011 N 24-ЗРТ)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4.1. В случае, если размер пенсии за выслугу лет, определенный в соответствии с </w:t>
      </w:r>
      <w:hyperlink w:anchor="Par854" w:history="1">
        <w:r w:rsidRPr="00E56A33">
          <w:rPr>
            <w:rFonts w:ascii="Calibri" w:hAnsi="Calibri" w:cs="Calibri"/>
          </w:rPr>
          <w:t>частью 4</w:t>
        </w:r>
      </w:hyperlink>
      <w:r w:rsidRPr="00E56A33">
        <w:rPr>
          <w:rFonts w:ascii="Calibri" w:hAnsi="Calibri" w:cs="Calibri"/>
        </w:rPr>
        <w:t xml:space="preserve"> настоящей статьи, не превышает фиксированной выплаты к страховой пенсии по старости, установленной в соответствии с </w:t>
      </w:r>
      <w:hyperlink r:id="rId267" w:history="1">
        <w:r w:rsidRPr="00E56A33">
          <w:rPr>
            <w:rFonts w:ascii="Calibri" w:hAnsi="Calibri" w:cs="Calibri"/>
          </w:rPr>
          <w:t>частью 1 статьи 16</w:t>
        </w:r>
      </w:hyperlink>
      <w:r w:rsidRPr="00E56A33">
        <w:rPr>
          <w:rFonts w:ascii="Calibri" w:hAnsi="Calibri" w:cs="Calibri"/>
        </w:rPr>
        <w:t xml:space="preserve"> Федерального закона "О страховых пенсиях", пенсия за выслугу лет выплачивается в размере, равном указанной фиксированной выплате к страховой пенсии по старости.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4.1 введена Законом РТ от 25.02.2013 </w:t>
      </w:r>
      <w:hyperlink r:id="rId268" w:history="1">
        <w:r w:rsidRPr="00E56A33">
          <w:rPr>
            <w:rFonts w:ascii="Calibri" w:hAnsi="Calibri" w:cs="Calibri"/>
          </w:rPr>
          <w:t>N 13-ЗРТ</w:t>
        </w:r>
      </w:hyperlink>
      <w:r w:rsidRPr="00E56A33">
        <w:rPr>
          <w:rFonts w:ascii="Calibri" w:hAnsi="Calibri" w:cs="Calibri"/>
        </w:rPr>
        <w:t xml:space="preserve">; в ред. Закона РТ от 18.12.2014 </w:t>
      </w:r>
      <w:hyperlink r:id="rId269" w:history="1">
        <w:r w:rsidRPr="00E56A33">
          <w:rPr>
            <w:rFonts w:ascii="Calibri" w:hAnsi="Calibri" w:cs="Calibri"/>
          </w:rPr>
          <w:t>N 125-ЗРТ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99" w:name="Par859"/>
      <w:bookmarkEnd w:id="99"/>
      <w:r w:rsidRPr="00E56A33">
        <w:rPr>
          <w:rFonts w:ascii="Calibri" w:hAnsi="Calibri" w:cs="Calibri"/>
        </w:rPr>
        <w:t>5. Размер пенсии за выслугу лет исчисляется по выбору лица, обратившегося за назначением пенсии за выслугу лет, исходя из месячного денежного содержания по должности государственной службы, замещаемой на день прекращения государственной службы или день достижения им возраста, дающего право на страховую пенсию по старости, либо по иной должности государственной службы при условии, что время работы на данной должности составляет не менее 12 полных месяцев.</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70" w:history="1">
        <w:r w:rsidRPr="00E56A33">
          <w:rPr>
            <w:rFonts w:ascii="Calibri" w:hAnsi="Calibri" w:cs="Calibri"/>
          </w:rPr>
          <w:t>Закона</w:t>
        </w:r>
      </w:hyperlink>
      <w:r w:rsidRPr="00E56A33">
        <w:rPr>
          <w:rFonts w:ascii="Calibri" w:hAnsi="Calibri" w:cs="Calibri"/>
        </w:rPr>
        <w:t xml:space="preserve"> РТ от 18.12.2014 N 125-ЗРТ)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В случае ликвидации указанных должностей государственной службы на момент обращения за назначением пенсии за выслугу лет размер денежного содержания определяется по аналогичной либо приравненной к ней должности государственной службы в порядке, определяемом Кабинетом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6. В состав месячного денежного содержания, исходя из которого исчисляется и устанавливается пенсия за выслугу лет, включаются должностной оклад, оклад за классный чин, а также ежемесячные надбавки к должностному окладу за выслугу лет, за особые условия государственной службы, за профильную ученую степень, размер которых определяется на день увольнения государственного служащего. При этом ежемесячная надбавка к должностному окладу за особые условия государственной службы включается в размере, установленном не ранее чем за шесть месяцев до дня увольнения государственного служащего.</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Ежемесячные выплаты, учитываемые в соответствии с настоящей частью при исчислении размера пенсии за выслугу лет, включаются в состав месячного денежного содержания при условии их фактического получения по соответствующей должности государственной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6 в ред. </w:t>
      </w:r>
      <w:hyperlink r:id="rId271" w:history="1">
        <w:r w:rsidRPr="00E56A33">
          <w:rPr>
            <w:rFonts w:ascii="Calibri" w:hAnsi="Calibri" w:cs="Calibri"/>
          </w:rPr>
          <w:t>Закона</w:t>
        </w:r>
      </w:hyperlink>
      <w:r w:rsidRPr="00E56A33">
        <w:rPr>
          <w:rFonts w:ascii="Calibri" w:hAnsi="Calibri" w:cs="Calibri"/>
        </w:rPr>
        <w:t xml:space="preserve"> РТ от 19.05.2011 N 24-ЗРТ)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7. Утратила силу. - </w:t>
      </w:r>
      <w:hyperlink r:id="rId272" w:history="1">
        <w:r w:rsidRPr="00E56A33">
          <w:rPr>
            <w:rFonts w:ascii="Calibri" w:hAnsi="Calibri" w:cs="Calibri"/>
          </w:rPr>
          <w:t>Закон</w:t>
        </w:r>
      </w:hyperlink>
      <w:r w:rsidRPr="00E56A33">
        <w:rPr>
          <w:rFonts w:ascii="Calibri" w:hAnsi="Calibri" w:cs="Calibri"/>
        </w:rPr>
        <w:t xml:space="preserve"> РТ от 19.05.2011 N 24-ЗРТ.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8. Назначение пенсии за выслугу лет производится по заявлению гражданина, поданному в том числе в форме электронного документа, имеющего право на получение пенсии за выслугу лет в соответствии с </w:t>
      </w:r>
      <w:hyperlink w:anchor="Par839" w:history="1">
        <w:r w:rsidRPr="00E56A33">
          <w:rPr>
            <w:rFonts w:ascii="Calibri" w:hAnsi="Calibri" w:cs="Calibri"/>
          </w:rPr>
          <w:t>частями 1</w:t>
        </w:r>
      </w:hyperlink>
      <w:r w:rsidRPr="00E56A33">
        <w:rPr>
          <w:rFonts w:ascii="Calibri" w:hAnsi="Calibri" w:cs="Calibri"/>
        </w:rPr>
        <w:t xml:space="preserve"> и </w:t>
      </w:r>
      <w:hyperlink w:anchor="Par848" w:history="1">
        <w:r w:rsidRPr="00E56A33">
          <w:rPr>
            <w:rFonts w:ascii="Calibri" w:hAnsi="Calibri" w:cs="Calibri"/>
          </w:rPr>
          <w:t>2</w:t>
        </w:r>
      </w:hyperlink>
      <w:r w:rsidRPr="00E56A33">
        <w:rPr>
          <w:rFonts w:ascii="Calibri" w:hAnsi="Calibri" w:cs="Calibri"/>
        </w:rPr>
        <w:t xml:space="preserve"> настоящей статьи.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73" w:history="1">
        <w:r w:rsidRPr="00E56A33">
          <w:rPr>
            <w:rFonts w:ascii="Calibri" w:hAnsi="Calibri" w:cs="Calibri"/>
          </w:rPr>
          <w:t>Закона</w:t>
        </w:r>
      </w:hyperlink>
      <w:r w:rsidRPr="00E56A33">
        <w:rPr>
          <w:rFonts w:ascii="Calibri" w:hAnsi="Calibri" w:cs="Calibri"/>
        </w:rPr>
        <w:t xml:space="preserve"> РТ от 12.07.2012 N 48-ЗРТ)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9. Назначение, перерасчет размеров и выплата пенсий за выслугу лет, включая организацию их доставки, производятся уполномоченным Кабинетом Министров Республики Татарстан органом. Выплата пенсий производится по месту жительства лица, которому назначена пенсия за выслугу лет. При смене пенсионером места жительства выплата пенсии за выслугу лет, включая организацию ее доставки, осуществляется по его новому месту жительства или месту пребывания на основании пенсионного дела и документов о регистрации, выданных в установленном порядке органами регистрационного учета.</w:t>
      </w:r>
    </w:p>
    <w:p w:rsidR="00E65550" w:rsidRPr="00E56A33" w:rsidRDefault="00E56A33">
      <w:pPr>
        <w:widowControl w:val="0"/>
        <w:autoSpaceDE w:val="0"/>
        <w:autoSpaceDN w:val="0"/>
        <w:adjustRightInd w:val="0"/>
        <w:spacing w:after="0" w:line="240" w:lineRule="auto"/>
        <w:ind w:firstLine="540"/>
        <w:jc w:val="both"/>
        <w:rPr>
          <w:rFonts w:ascii="Calibri" w:hAnsi="Calibri" w:cs="Calibri"/>
        </w:rPr>
      </w:pPr>
      <w:hyperlink r:id="rId274" w:history="1">
        <w:r w:rsidR="00E65550" w:rsidRPr="00E56A33">
          <w:rPr>
            <w:rFonts w:ascii="Calibri" w:hAnsi="Calibri" w:cs="Calibri"/>
          </w:rPr>
          <w:t>Порядок</w:t>
        </w:r>
      </w:hyperlink>
      <w:r w:rsidR="00E65550" w:rsidRPr="00E56A33">
        <w:rPr>
          <w:rFonts w:ascii="Calibri" w:hAnsi="Calibri" w:cs="Calibri"/>
        </w:rPr>
        <w:t xml:space="preserve"> выплаты пенсий за выслугу лет лицам, выезжающим (выехавшим) на постоянное место жительства за пределы территории Республики Татарстан, устанавливается Кабинетом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100" w:name="Par870"/>
      <w:bookmarkEnd w:id="100"/>
      <w:r w:rsidRPr="00E56A33">
        <w:rPr>
          <w:rFonts w:ascii="Calibri" w:hAnsi="Calibri" w:cs="Calibri"/>
        </w:rPr>
        <w:t xml:space="preserve">10. Пенсия за выслугу лет назначается и выплачивается со дня подачи заявления, в том числе в электронной форме, но не ранее дня, следующего за днем освобождения от государственной должности Республики Татарстан или должности государственной гражданской службы Республики Татарстан, либо государственной должности Российской Федерации или должности федеральной государственной службы, либо государственной должности или должности государственной гражданской службы субъектов Российской Федерации, либо выборной </w:t>
      </w:r>
      <w:r w:rsidRPr="00E56A33">
        <w:rPr>
          <w:rFonts w:ascii="Calibri" w:hAnsi="Calibri" w:cs="Calibri"/>
        </w:rPr>
        <w:lastRenderedPageBreak/>
        <w:t xml:space="preserve">муниципальной должности или должности муниципальной службы и соблюдения условий, предусмотренных </w:t>
      </w:r>
      <w:hyperlink w:anchor="Par852" w:history="1">
        <w:r w:rsidRPr="00E56A33">
          <w:rPr>
            <w:rFonts w:ascii="Calibri" w:hAnsi="Calibri" w:cs="Calibri"/>
          </w:rPr>
          <w:t>частью 3</w:t>
        </w:r>
      </w:hyperlink>
      <w:r w:rsidRPr="00E56A33">
        <w:rPr>
          <w:rFonts w:ascii="Calibri" w:hAnsi="Calibri" w:cs="Calibri"/>
        </w:rPr>
        <w:t xml:space="preserve"> настоящей статьи.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12.07.2012 </w:t>
      </w:r>
      <w:hyperlink r:id="rId275" w:history="1">
        <w:r w:rsidRPr="00E56A33">
          <w:rPr>
            <w:rFonts w:ascii="Calibri" w:hAnsi="Calibri" w:cs="Calibri"/>
          </w:rPr>
          <w:t>N 48-ЗРТ</w:t>
        </w:r>
      </w:hyperlink>
      <w:r w:rsidRPr="00E56A33">
        <w:rPr>
          <w:rFonts w:ascii="Calibri" w:hAnsi="Calibri" w:cs="Calibri"/>
        </w:rPr>
        <w:t xml:space="preserve">, от 30.06.2014 </w:t>
      </w:r>
      <w:hyperlink r:id="rId276" w:history="1">
        <w:r w:rsidRPr="00E56A33">
          <w:rPr>
            <w:rFonts w:ascii="Calibri" w:hAnsi="Calibri" w:cs="Calibri"/>
          </w:rPr>
          <w:t>N 55-ЗРТ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11. В случае замещения лицом, которому назначена пенсия за выслугу лет, должности, указанной в </w:t>
      </w:r>
      <w:hyperlink w:anchor="Par870" w:history="1">
        <w:r w:rsidRPr="00E56A33">
          <w:rPr>
            <w:rFonts w:ascii="Calibri" w:hAnsi="Calibri" w:cs="Calibri"/>
          </w:rPr>
          <w:t>части 10</w:t>
        </w:r>
      </w:hyperlink>
      <w:r w:rsidRPr="00E56A33">
        <w:rPr>
          <w:rFonts w:ascii="Calibri" w:hAnsi="Calibri" w:cs="Calibri"/>
        </w:rPr>
        <w:t xml:space="preserve"> настоящей статьи, выплата пенсии за выслугу лет приостанавливается со дня замещения одной из указанных должностей.</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После освобождения этих лиц от указанных должностей выплата им пенсии за выслугу лет возобновляется на прежних условиях либо по их заявлению, поданному в том числе в форме электронного документа, пенсия устанавливается вновь по последней должности государственной гражданской службы Республики Татарстан в соответствии с настоящим Законом.</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77" w:history="1">
        <w:r w:rsidRPr="00E56A33">
          <w:rPr>
            <w:rFonts w:ascii="Calibri" w:hAnsi="Calibri" w:cs="Calibri"/>
          </w:rPr>
          <w:t>Закона</w:t>
        </w:r>
      </w:hyperlink>
      <w:r w:rsidRPr="00E56A33">
        <w:rPr>
          <w:rFonts w:ascii="Calibri" w:hAnsi="Calibri" w:cs="Calibri"/>
        </w:rPr>
        <w:t xml:space="preserve"> РТ от 12.07.2012 N 48-ЗРТ)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12. Индексация (дополнительное увеличение) пенсии за выслугу лет производится при повышении в централизованном порядке должностных окладов государственных служащих путем увеличения размера пенсии за выслугу лет, исчисленной по правилам </w:t>
      </w:r>
      <w:hyperlink w:anchor="Par854" w:history="1">
        <w:r w:rsidRPr="00E56A33">
          <w:rPr>
            <w:rFonts w:ascii="Calibri" w:hAnsi="Calibri" w:cs="Calibri"/>
          </w:rPr>
          <w:t>части 4</w:t>
        </w:r>
      </w:hyperlink>
      <w:r w:rsidRPr="00E56A33">
        <w:rPr>
          <w:rFonts w:ascii="Calibri" w:hAnsi="Calibri" w:cs="Calibri"/>
        </w:rPr>
        <w:t xml:space="preserve"> настоящей статьи, на индекс увеличения должностных окладов по соответствующей должности государственной службы.</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78" w:history="1">
        <w:r w:rsidRPr="00E56A33">
          <w:rPr>
            <w:rFonts w:ascii="Calibri" w:hAnsi="Calibri" w:cs="Calibri"/>
          </w:rPr>
          <w:t>Закона</w:t>
        </w:r>
      </w:hyperlink>
      <w:r w:rsidRPr="00E56A33">
        <w:rPr>
          <w:rFonts w:ascii="Calibri" w:hAnsi="Calibri" w:cs="Calibri"/>
        </w:rPr>
        <w:t xml:space="preserve"> РТ от 25.02.2013 N 13-ЗРТ)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Перерасчет (корректировка) размера пенсии за выслугу лет производится при изменении в установленном порядке продолжительности стажа государственной службы по заявлению пенсионера, поданному в том числе в форме электронного документа, в соответствии с </w:t>
      </w:r>
      <w:hyperlink w:anchor="Par854" w:history="1">
        <w:r w:rsidRPr="00E56A33">
          <w:rPr>
            <w:rFonts w:ascii="Calibri" w:hAnsi="Calibri" w:cs="Calibri"/>
          </w:rPr>
          <w:t>частями 4</w:t>
        </w:r>
      </w:hyperlink>
      <w:r w:rsidRPr="00E56A33">
        <w:rPr>
          <w:rFonts w:ascii="Calibri" w:hAnsi="Calibri" w:cs="Calibri"/>
        </w:rPr>
        <w:t xml:space="preserve"> и </w:t>
      </w:r>
      <w:hyperlink w:anchor="Par859" w:history="1">
        <w:r w:rsidRPr="00E56A33">
          <w:rPr>
            <w:rFonts w:ascii="Calibri" w:hAnsi="Calibri" w:cs="Calibri"/>
          </w:rPr>
          <w:t>5</w:t>
        </w:r>
      </w:hyperlink>
      <w:r w:rsidRPr="00E56A33">
        <w:rPr>
          <w:rFonts w:ascii="Calibri" w:hAnsi="Calibri" w:cs="Calibri"/>
        </w:rPr>
        <w:t xml:space="preserve"> настоящей статьи. В этом случае перерасчет размера пенсии производится с первого числа месяца, следующего за месяцем, в котором принято заявление пенсионера. Заявление принимается при условии одновременного представления им всех документов, предусмотренных законодательством.</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12.07.2012 </w:t>
      </w:r>
      <w:hyperlink r:id="rId279" w:history="1">
        <w:r w:rsidRPr="00E56A33">
          <w:rPr>
            <w:rFonts w:ascii="Calibri" w:hAnsi="Calibri" w:cs="Calibri"/>
          </w:rPr>
          <w:t>N 48-ЗРТ</w:t>
        </w:r>
      </w:hyperlink>
      <w:r w:rsidRPr="00E56A33">
        <w:rPr>
          <w:rFonts w:ascii="Calibri" w:hAnsi="Calibri" w:cs="Calibri"/>
        </w:rPr>
        <w:t xml:space="preserve">, от 25.02.2013 </w:t>
      </w:r>
      <w:hyperlink r:id="rId280" w:history="1">
        <w:r w:rsidRPr="00E56A33">
          <w:rPr>
            <w:rFonts w:ascii="Calibri" w:hAnsi="Calibri" w:cs="Calibri"/>
          </w:rPr>
          <w:t>N 13-ЗРТ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 xml:space="preserve">Абзацы третий - четвертый утратили силу. - </w:t>
      </w:r>
      <w:hyperlink r:id="rId281" w:history="1">
        <w:r w:rsidRPr="00E56A33">
          <w:rPr>
            <w:rFonts w:ascii="Calibri" w:hAnsi="Calibri" w:cs="Calibri"/>
          </w:rPr>
          <w:t>Закон</w:t>
        </w:r>
      </w:hyperlink>
      <w:r w:rsidRPr="00E56A33">
        <w:rPr>
          <w:rFonts w:ascii="Calibri" w:hAnsi="Calibri" w:cs="Calibri"/>
        </w:rPr>
        <w:t xml:space="preserve"> РТ от 19.05.2011 N 24-ЗРТ.</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(часть 12 в ред. </w:t>
      </w:r>
      <w:hyperlink r:id="rId282" w:history="1">
        <w:r w:rsidRPr="00E56A33">
          <w:rPr>
            <w:rFonts w:ascii="Calibri" w:hAnsi="Calibri" w:cs="Calibri"/>
          </w:rPr>
          <w:t>Закона</w:t>
        </w:r>
      </w:hyperlink>
      <w:r w:rsidRPr="00E56A33">
        <w:rPr>
          <w:rFonts w:ascii="Calibri" w:hAnsi="Calibri" w:cs="Calibri"/>
        </w:rPr>
        <w:t xml:space="preserve"> РТ от 18.12.2008 N 120-ЗРТ)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13. Государственному служащему, имеющему одновременно право на пенсию за выслугу лет в соответствии с настоящим Законом и пенсию за выслугу лет федерального государственного гражданского служащего или муниципального служащего, пенсию за выслугу лет по другим основаниям, ежемесячное пожизненное содержание, ежемесячную доплату к пенсии лиц, замещавших государственные должности Республики Татарстан или муниципальные должности в Республике Татарстан, дополнительное (пожизненное) ежемесячное материальное обеспечение, пенсию по инвалидности (за исключением страховой пенсии по инвалидности), иную ежемесячную доплату к страховой пенсии по старости (инвалидности), назначаемые и финансируемые за счет средств федерального бюджета, бюджета Республики Татарстан, бюджетов иных субъектов Российской Федерации, местных бюджетов в соответствии с федеральным законодательством, законодательством Республики Татарстан, иных субъектов Российской Федерации, актами органов местного самоуправления, выплачивается пенсия за выслугу лет в соответствии с настоящим Законом или иная выплата по его выбору, если иное не установлено федеральным законодательством.</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Законов РТ от 30.06.2014 </w:t>
      </w:r>
      <w:hyperlink r:id="rId283" w:history="1">
        <w:r w:rsidRPr="00E56A33">
          <w:rPr>
            <w:rFonts w:ascii="Calibri" w:hAnsi="Calibri" w:cs="Calibri"/>
          </w:rPr>
          <w:t>N 55-ЗРТ</w:t>
        </w:r>
      </w:hyperlink>
      <w:r w:rsidRPr="00E56A33">
        <w:rPr>
          <w:rFonts w:ascii="Calibri" w:hAnsi="Calibri" w:cs="Calibri"/>
        </w:rPr>
        <w:t xml:space="preserve">, от 18.12.2014 </w:t>
      </w:r>
      <w:hyperlink r:id="rId284" w:history="1">
        <w:r w:rsidRPr="00E56A33">
          <w:rPr>
            <w:rFonts w:ascii="Calibri" w:hAnsi="Calibri" w:cs="Calibri"/>
          </w:rPr>
          <w:t>N 125-ЗРТ</w:t>
        </w:r>
      </w:hyperlink>
      <w:r w:rsidRPr="00E56A33">
        <w:rPr>
          <w:rFonts w:ascii="Calibri" w:hAnsi="Calibri" w:cs="Calibri"/>
        </w:rPr>
        <w:t>)</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14. Выплата пенсии за выслугу лет, ее доставка, удержания из пенсии, если иное не предусмотрено настоящим Законом, производятся в порядке, предусмотренном для выплаты, доставки и удержания из страховой пенсии.</w:t>
      </w:r>
    </w:p>
    <w:p w:rsidR="00E65550" w:rsidRPr="00E56A33" w:rsidRDefault="00E65550">
      <w:pPr>
        <w:widowControl w:val="0"/>
        <w:autoSpaceDE w:val="0"/>
        <w:autoSpaceDN w:val="0"/>
        <w:adjustRightInd w:val="0"/>
        <w:spacing w:after="0" w:line="240" w:lineRule="auto"/>
        <w:jc w:val="both"/>
        <w:rPr>
          <w:rFonts w:ascii="Calibri" w:hAnsi="Calibri" w:cs="Calibri"/>
        </w:rPr>
      </w:pPr>
      <w:r w:rsidRPr="00E56A33">
        <w:rPr>
          <w:rFonts w:ascii="Calibri" w:hAnsi="Calibri" w:cs="Calibri"/>
        </w:rPr>
        <w:t xml:space="preserve">(в ред. </w:t>
      </w:r>
      <w:hyperlink r:id="rId285" w:history="1">
        <w:r w:rsidRPr="00E56A33">
          <w:rPr>
            <w:rFonts w:ascii="Calibri" w:hAnsi="Calibri" w:cs="Calibri"/>
          </w:rPr>
          <w:t>Закона</w:t>
        </w:r>
      </w:hyperlink>
      <w:r w:rsidRPr="00E56A33">
        <w:rPr>
          <w:rFonts w:ascii="Calibri" w:hAnsi="Calibri" w:cs="Calibri"/>
        </w:rPr>
        <w:t xml:space="preserve"> РТ от 18.12.2014 N 125-ЗРТ)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t>15. Перечень документов, необходимых для назначения пенсии за выслугу лет, правила обращения за указанной пенсией, назначения и перерасчета размера пенсии, выплаты пенсии, ведения пенсионной документации устанавливаются Кабинетом Министров Республики Татарстан.</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101" w:name="Par887"/>
      <w:bookmarkEnd w:id="101"/>
      <w:r w:rsidRPr="00E56A33">
        <w:rPr>
          <w:rFonts w:ascii="Calibri" w:hAnsi="Calibri" w:cs="Calibri"/>
        </w:rPr>
        <w:t>Статья 46. Пенсионное обеспечение лиц, замещавших должности государственной службы до вступления в силу настоящего Закона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r w:rsidRPr="00E56A33">
        <w:rPr>
          <w:rFonts w:ascii="Calibri" w:hAnsi="Calibri" w:cs="Calibri"/>
        </w:rPr>
        <w:lastRenderedPageBreak/>
        <w:t xml:space="preserve">1. Лица, замещавшие должности государственной службы, иные должности, указанные в </w:t>
      </w:r>
      <w:hyperlink w:anchor="Par611" w:history="1">
        <w:r w:rsidRPr="00E56A33">
          <w:rPr>
            <w:rFonts w:ascii="Calibri" w:hAnsi="Calibri" w:cs="Calibri"/>
          </w:rPr>
          <w:t>пункте 1 части 1 статьи 32</w:t>
        </w:r>
      </w:hyperlink>
      <w:r w:rsidRPr="00E56A33">
        <w:rPr>
          <w:rFonts w:ascii="Calibri" w:hAnsi="Calibri" w:cs="Calibri"/>
        </w:rPr>
        <w:t xml:space="preserve"> настоящего Закона, и вышедшие на государственную пенсию по старости (инвалидности) после вступления в силу настоящего Закона, имеют право на получение пенсии за выслугу лет на условиях и в порядке, установленных </w:t>
      </w:r>
      <w:hyperlink w:anchor="Par836" w:history="1">
        <w:r w:rsidRPr="00E56A33">
          <w:rPr>
            <w:rFonts w:ascii="Calibri" w:hAnsi="Calibri" w:cs="Calibri"/>
          </w:rPr>
          <w:t>статьей 45</w:t>
        </w:r>
      </w:hyperlink>
      <w:r w:rsidRPr="00E56A33">
        <w:rPr>
          <w:rFonts w:ascii="Calibri" w:hAnsi="Calibri" w:cs="Calibri"/>
        </w:rPr>
        <w:t xml:space="preserve"> настоящего Закона.</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102" w:name="Par890"/>
      <w:bookmarkEnd w:id="102"/>
      <w:r w:rsidRPr="00E56A33">
        <w:rPr>
          <w:rFonts w:ascii="Calibri" w:hAnsi="Calibri" w:cs="Calibri"/>
        </w:rPr>
        <w:t xml:space="preserve">2. Лица, замещавшие должности государственной службы, иные должности, указанные в </w:t>
      </w:r>
      <w:hyperlink w:anchor="Par611" w:history="1">
        <w:r w:rsidRPr="00E56A33">
          <w:rPr>
            <w:rFonts w:ascii="Calibri" w:hAnsi="Calibri" w:cs="Calibri"/>
          </w:rPr>
          <w:t>пунктах 1</w:t>
        </w:r>
      </w:hyperlink>
      <w:r w:rsidRPr="00E56A33">
        <w:rPr>
          <w:rFonts w:ascii="Calibri" w:hAnsi="Calibri" w:cs="Calibri"/>
        </w:rPr>
        <w:t xml:space="preserve"> и (или) </w:t>
      </w:r>
      <w:hyperlink w:anchor="Par620" w:history="1">
        <w:r w:rsidRPr="00E56A33">
          <w:rPr>
            <w:rFonts w:ascii="Calibri" w:hAnsi="Calibri" w:cs="Calibri"/>
          </w:rPr>
          <w:t>9 части 1 статьи 32</w:t>
        </w:r>
      </w:hyperlink>
      <w:r w:rsidRPr="00E56A33">
        <w:rPr>
          <w:rFonts w:ascii="Calibri" w:hAnsi="Calibri" w:cs="Calibri"/>
        </w:rPr>
        <w:t xml:space="preserve"> настоящего Закона, которые вышли на государственную пенсию по старости (инвалидности) до 1 февраля 2003 года и которым пенсия за выслугу лет не назначена, имеют право на получение пенсии за выслугу лет на условиях и в порядке, установленных </w:t>
      </w:r>
      <w:hyperlink w:anchor="Par836" w:history="1">
        <w:r w:rsidRPr="00E56A33">
          <w:rPr>
            <w:rFonts w:ascii="Calibri" w:hAnsi="Calibri" w:cs="Calibri"/>
          </w:rPr>
          <w:t>статьей 45</w:t>
        </w:r>
      </w:hyperlink>
      <w:r w:rsidRPr="00E56A33">
        <w:rPr>
          <w:rFonts w:ascii="Calibri" w:hAnsi="Calibri" w:cs="Calibri"/>
        </w:rPr>
        <w:t xml:space="preserve"> настоящего Закона, с учетом особенностей, установленных </w:t>
      </w:r>
      <w:hyperlink w:anchor="Par894" w:history="1">
        <w:r w:rsidRPr="00E56A33">
          <w:rPr>
            <w:rFonts w:ascii="Calibri" w:hAnsi="Calibri" w:cs="Calibri"/>
          </w:rPr>
          <w:t>частями 3</w:t>
        </w:r>
      </w:hyperlink>
      <w:r w:rsidRPr="00E56A33">
        <w:rPr>
          <w:rFonts w:ascii="Calibri" w:hAnsi="Calibri" w:cs="Calibri"/>
        </w:rPr>
        <w:t xml:space="preserve"> и </w:t>
      </w:r>
      <w:hyperlink w:anchor="Par895" w:history="1">
        <w:r w:rsidRPr="00E56A33">
          <w:rPr>
            <w:rFonts w:ascii="Calibri" w:hAnsi="Calibri" w:cs="Calibri"/>
          </w:rPr>
          <w:t>4</w:t>
        </w:r>
      </w:hyperlink>
      <w:r w:rsidRPr="00E56A33">
        <w:rPr>
          <w:rFonts w:ascii="Calibri" w:hAnsi="Calibri" w:cs="Calibri"/>
        </w:rPr>
        <w:t xml:space="preserve"> настоящей статьи.</w:t>
      </w:r>
    </w:p>
    <w:p w:rsidR="00E65550" w:rsidRPr="00E56A33" w:rsidRDefault="00E6555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65550" w:rsidRPr="00E56A33" w:rsidRDefault="00E56A33">
      <w:pPr>
        <w:widowControl w:val="0"/>
        <w:autoSpaceDE w:val="0"/>
        <w:autoSpaceDN w:val="0"/>
        <w:adjustRightInd w:val="0"/>
        <w:spacing w:after="0" w:line="240" w:lineRule="auto"/>
        <w:ind w:firstLine="540"/>
        <w:jc w:val="both"/>
        <w:rPr>
          <w:rFonts w:ascii="Calibri" w:hAnsi="Calibri" w:cs="Calibri"/>
        </w:rPr>
      </w:pPr>
      <w:hyperlink r:id="rId286" w:history="1">
        <w:r w:rsidR="00E65550" w:rsidRPr="00E56A33">
          <w:rPr>
            <w:rFonts w:ascii="Calibri" w:hAnsi="Calibri" w:cs="Calibri"/>
          </w:rPr>
          <w:t>Постановлением</w:t>
        </w:r>
      </w:hyperlink>
      <w:r w:rsidR="00E65550" w:rsidRPr="00E56A33">
        <w:rPr>
          <w:rFonts w:ascii="Calibri" w:hAnsi="Calibri" w:cs="Calibri"/>
        </w:rPr>
        <w:t xml:space="preserve"> Конституционного суда РТ от 17.04.2007 N 24-П положение части 3 статьи 46 признано соответствующим </w:t>
      </w:r>
      <w:hyperlink r:id="rId287" w:history="1">
        <w:r w:rsidR="00E65550" w:rsidRPr="00E56A33">
          <w:rPr>
            <w:rFonts w:ascii="Calibri" w:hAnsi="Calibri" w:cs="Calibri"/>
          </w:rPr>
          <w:t>Конституции</w:t>
        </w:r>
      </w:hyperlink>
      <w:r w:rsidR="00E65550" w:rsidRPr="00E56A33">
        <w:rPr>
          <w:rFonts w:ascii="Calibri" w:hAnsi="Calibri" w:cs="Calibri"/>
        </w:rPr>
        <w:t xml:space="preserve"> РТ.</w:t>
      </w:r>
    </w:p>
    <w:p w:rsidR="00E65550" w:rsidRPr="00E56A33" w:rsidRDefault="00E6555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103" w:name="Par894"/>
      <w:bookmarkEnd w:id="103"/>
      <w:r w:rsidRPr="00E56A33">
        <w:rPr>
          <w:rFonts w:ascii="Calibri" w:hAnsi="Calibri" w:cs="Calibri"/>
        </w:rPr>
        <w:t xml:space="preserve">3. Лица, указанные в </w:t>
      </w:r>
      <w:hyperlink w:anchor="Par890" w:history="1">
        <w:r w:rsidRPr="00E56A33">
          <w:rPr>
            <w:rFonts w:ascii="Calibri" w:hAnsi="Calibri" w:cs="Calibri"/>
          </w:rPr>
          <w:t>части 2</w:t>
        </w:r>
      </w:hyperlink>
      <w:r w:rsidRPr="00E56A33">
        <w:rPr>
          <w:rFonts w:ascii="Calibri" w:hAnsi="Calibri" w:cs="Calibri"/>
        </w:rPr>
        <w:t xml:space="preserve"> настоящей статьи, имеют право на получение пенсии за выслугу лет в соответствии с настоящим Законом при наличии необходимого для назначения пенсии за выслугу лет стажа работы (службы) на должностях, указанных в </w:t>
      </w:r>
      <w:hyperlink w:anchor="Par607" w:history="1">
        <w:r w:rsidRPr="00E56A33">
          <w:rPr>
            <w:rFonts w:ascii="Calibri" w:hAnsi="Calibri" w:cs="Calibri"/>
          </w:rPr>
          <w:t>статье 32</w:t>
        </w:r>
      </w:hyperlink>
      <w:r w:rsidRPr="00E56A33">
        <w:rPr>
          <w:rFonts w:ascii="Calibri" w:hAnsi="Calibri" w:cs="Calibri"/>
        </w:rPr>
        <w:t xml:space="preserve"> настоящего Закона. При этом стаж работы (службы) в Республике Татарстан на должностях, перечисленных в </w:t>
      </w:r>
      <w:hyperlink w:anchor="Par611" w:history="1">
        <w:r w:rsidRPr="00E56A33">
          <w:rPr>
            <w:rFonts w:ascii="Calibri" w:hAnsi="Calibri" w:cs="Calibri"/>
          </w:rPr>
          <w:t>пунктах 1</w:t>
        </w:r>
      </w:hyperlink>
      <w:r w:rsidRPr="00E56A33">
        <w:rPr>
          <w:rFonts w:ascii="Calibri" w:hAnsi="Calibri" w:cs="Calibri"/>
        </w:rPr>
        <w:t xml:space="preserve"> и (или) </w:t>
      </w:r>
      <w:hyperlink w:anchor="Par620" w:history="1">
        <w:r w:rsidRPr="00E56A33">
          <w:rPr>
            <w:rFonts w:ascii="Calibri" w:hAnsi="Calibri" w:cs="Calibri"/>
          </w:rPr>
          <w:t>9 части 1 статьи 32</w:t>
        </w:r>
      </w:hyperlink>
      <w:r w:rsidRPr="00E56A33">
        <w:rPr>
          <w:rFonts w:ascii="Calibri" w:hAnsi="Calibri" w:cs="Calibri"/>
        </w:rPr>
        <w:t xml:space="preserve"> настоящего Закона, должен составлять не менее 10 лет.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bookmarkStart w:id="104" w:name="Par895"/>
      <w:bookmarkEnd w:id="104"/>
      <w:r w:rsidRPr="00E56A33">
        <w:rPr>
          <w:rFonts w:ascii="Calibri" w:hAnsi="Calibri" w:cs="Calibri"/>
        </w:rPr>
        <w:t>4. Лицам, оставившим государственную службу до установления надбавок за особые условия государственной службы, за классный чин, за выслугу лет, а также до установления предусмотренных системой оплаты труда государственных служащих премий и материальной помощи, размер денежного содержания определяется без учета указанных выплат.</w:t>
      </w:r>
    </w:p>
    <w:p w:rsidR="00E65550" w:rsidRPr="00E56A33" w:rsidRDefault="00E65550">
      <w:pPr>
        <w:widowControl w:val="0"/>
        <w:autoSpaceDE w:val="0"/>
        <w:autoSpaceDN w:val="0"/>
        <w:adjustRightInd w:val="0"/>
        <w:spacing w:after="0" w:line="240" w:lineRule="auto"/>
        <w:ind w:firstLine="540"/>
        <w:jc w:val="both"/>
        <w:rPr>
          <w:rFonts w:ascii="Calibri" w:hAnsi="Calibri" w:cs="Calibri"/>
        </w:rPr>
      </w:pPr>
    </w:p>
    <w:p w:rsidR="00E65550" w:rsidRPr="00E56A33" w:rsidRDefault="00E65550">
      <w:pPr>
        <w:widowControl w:val="0"/>
        <w:autoSpaceDE w:val="0"/>
        <w:autoSpaceDN w:val="0"/>
        <w:adjustRightInd w:val="0"/>
        <w:spacing w:after="0" w:line="240" w:lineRule="auto"/>
        <w:ind w:firstLine="540"/>
        <w:jc w:val="both"/>
        <w:outlineLvl w:val="1"/>
        <w:rPr>
          <w:rFonts w:ascii="Calibri" w:hAnsi="Calibri" w:cs="Calibri"/>
        </w:rPr>
      </w:pPr>
      <w:bookmarkStart w:id="105" w:name="Par897"/>
      <w:bookmarkEnd w:id="105"/>
      <w:r w:rsidRPr="00E56A33">
        <w:rPr>
          <w:rFonts w:ascii="Calibri" w:hAnsi="Calibri" w:cs="Calibri"/>
        </w:rPr>
        <w:t xml:space="preserve">Статья 47. Утратила силу. - </w:t>
      </w:r>
      <w:hyperlink r:id="rId288" w:history="1">
        <w:r w:rsidRPr="00E56A33">
          <w:rPr>
            <w:rFonts w:ascii="Calibri" w:hAnsi="Calibri" w:cs="Calibri"/>
          </w:rPr>
          <w:t>Закон</w:t>
        </w:r>
      </w:hyperlink>
      <w:r w:rsidRPr="00E56A33">
        <w:rPr>
          <w:rFonts w:ascii="Calibri" w:hAnsi="Calibri" w:cs="Calibri"/>
        </w:rPr>
        <w:t xml:space="preserve"> РТ от 06.12.2006 N 73-ЗРТ.</w:t>
      </w:r>
    </w:p>
    <w:p w:rsidR="00E65550" w:rsidRPr="00E56A33" w:rsidRDefault="00E65550">
      <w:pPr>
        <w:widowControl w:val="0"/>
        <w:autoSpaceDE w:val="0"/>
        <w:autoSpaceDN w:val="0"/>
        <w:adjustRightInd w:val="0"/>
        <w:spacing w:after="0" w:line="240" w:lineRule="auto"/>
        <w:rPr>
          <w:rFonts w:ascii="Calibri" w:hAnsi="Calibri" w:cs="Calibri"/>
        </w:rPr>
      </w:pPr>
    </w:p>
    <w:p w:rsidR="00E65550" w:rsidRPr="00E56A33" w:rsidRDefault="00E65550">
      <w:pPr>
        <w:widowControl w:val="0"/>
        <w:autoSpaceDE w:val="0"/>
        <w:autoSpaceDN w:val="0"/>
        <w:adjustRightInd w:val="0"/>
        <w:spacing w:after="0" w:line="240" w:lineRule="auto"/>
        <w:jc w:val="right"/>
        <w:rPr>
          <w:rFonts w:ascii="Calibri" w:hAnsi="Calibri" w:cs="Calibri"/>
        </w:rPr>
      </w:pPr>
      <w:r w:rsidRPr="00E56A33">
        <w:rPr>
          <w:rFonts w:ascii="Calibri" w:hAnsi="Calibri" w:cs="Calibri"/>
        </w:rPr>
        <w:t>Президент</w:t>
      </w:r>
    </w:p>
    <w:p w:rsidR="00E65550" w:rsidRPr="00E56A33" w:rsidRDefault="00E65550">
      <w:pPr>
        <w:widowControl w:val="0"/>
        <w:autoSpaceDE w:val="0"/>
        <w:autoSpaceDN w:val="0"/>
        <w:adjustRightInd w:val="0"/>
        <w:spacing w:after="0" w:line="240" w:lineRule="auto"/>
        <w:jc w:val="right"/>
        <w:rPr>
          <w:rFonts w:ascii="Calibri" w:hAnsi="Calibri" w:cs="Calibri"/>
        </w:rPr>
      </w:pPr>
      <w:r w:rsidRPr="00E56A33">
        <w:rPr>
          <w:rFonts w:ascii="Calibri" w:hAnsi="Calibri" w:cs="Calibri"/>
        </w:rPr>
        <w:t>Республики Татарстан</w:t>
      </w:r>
    </w:p>
    <w:p w:rsidR="00E65550" w:rsidRPr="00E56A33" w:rsidRDefault="00E65550">
      <w:pPr>
        <w:widowControl w:val="0"/>
        <w:autoSpaceDE w:val="0"/>
        <w:autoSpaceDN w:val="0"/>
        <w:adjustRightInd w:val="0"/>
        <w:spacing w:after="0" w:line="240" w:lineRule="auto"/>
        <w:jc w:val="right"/>
        <w:rPr>
          <w:rFonts w:ascii="Calibri" w:hAnsi="Calibri" w:cs="Calibri"/>
        </w:rPr>
      </w:pPr>
      <w:r w:rsidRPr="00E56A33">
        <w:rPr>
          <w:rFonts w:ascii="Calibri" w:hAnsi="Calibri" w:cs="Calibri"/>
        </w:rPr>
        <w:t>М.Ш.ШАЙМИЕВ</w:t>
      </w:r>
    </w:p>
    <w:p w:rsidR="00E65550" w:rsidRPr="00E56A33" w:rsidRDefault="00E65550">
      <w:pPr>
        <w:widowControl w:val="0"/>
        <w:autoSpaceDE w:val="0"/>
        <w:autoSpaceDN w:val="0"/>
        <w:adjustRightInd w:val="0"/>
        <w:spacing w:after="0" w:line="240" w:lineRule="auto"/>
        <w:rPr>
          <w:rFonts w:ascii="Calibri" w:hAnsi="Calibri" w:cs="Calibri"/>
        </w:rPr>
      </w:pPr>
      <w:r w:rsidRPr="00E56A33">
        <w:rPr>
          <w:rFonts w:ascii="Calibri" w:hAnsi="Calibri" w:cs="Calibri"/>
        </w:rPr>
        <w:t>Казань, Кремль</w:t>
      </w:r>
    </w:p>
    <w:p w:rsidR="00E65550" w:rsidRPr="00E56A33" w:rsidRDefault="00E65550">
      <w:pPr>
        <w:widowControl w:val="0"/>
        <w:autoSpaceDE w:val="0"/>
        <w:autoSpaceDN w:val="0"/>
        <w:adjustRightInd w:val="0"/>
        <w:spacing w:after="0" w:line="240" w:lineRule="auto"/>
        <w:rPr>
          <w:rFonts w:ascii="Calibri" w:hAnsi="Calibri" w:cs="Calibri"/>
        </w:rPr>
      </w:pPr>
      <w:r w:rsidRPr="00E56A33">
        <w:rPr>
          <w:rFonts w:ascii="Calibri" w:hAnsi="Calibri" w:cs="Calibri"/>
        </w:rPr>
        <w:t>16 января 2003 года</w:t>
      </w:r>
    </w:p>
    <w:p w:rsidR="00E65550" w:rsidRPr="00E56A33" w:rsidRDefault="00E65550">
      <w:pPr>
        <w:widowControl w:val="0"/>
        <w:autoSpaceDE w:val="0"/>
        <w:autoSpaceDN w:val="0"/>
        <w:adjustRightInd w:val="0"/>
        <w:spacing w:after="0" w:line="240" w:lineRule="auto"/>
        <w:rPr>
          <w:rFonts w:ascii="Calibri" w:hAnsi="Calibri" w:cs="Calibri"/>
        </w:rPr>
      </w:pPr>
      <w:r w:rsidRPr="00E56A33">
        <w:rPr>
          <w:rFonts w:ascii="Calibri" w:hAnsi="Calibri" w:cs="Calibri"/>
        </w:rPr>
        <w:t>N 3-ЗРТ</w:t>
      </w:r>
    </w:p>
    <w:p w:rsidR="00E65550" w:rsidRPr="00E56A33" w:rsidRDefault="00E65550">
      <w:pPr>
        <w:widowControl w:val="0"/>
        <w:autoSpaceDE w:val="0"/>
        <w:autoSpaceDN w:val="0"/>
        <w:adjustRightInd w:val="0"/>
        <w:spacing w:after="0" w:line="240" w:lineRule="auto"/>
        <w:rPr>
          <w:rFonts w:ascii="Calibri" w:hAnsi="Calibri" w:cs="Calibri"/>
        </w:rPr>
      </w:pPr>
    </w:p>
    <w:p w:rsidR="00E65550" w:rsidRPr="00E56A33" w:rsidRDefault="00E65550">
      <w:pPr>
        <w:widowControl w:val="0"/>
        <w:autoSpaceDE w:val="0"/>
        <w:autoSpaceDN w:val="0"/>
        <w:adjustRightInd w:val="0"/>
        <w:spacing w:after="0" w:line="240" w:lineRule="auto"/>
        <w:rPr>
          <w:rFonts w:ascii="Calibri" w:hAnsi="Calibri" w:cs="Calibri"/>
        </w:rPr>
      </w:pPr>
    </w:p>
    <w:p w:rsidR="00E65550" w:rsidRPr="00E56A33" w:rsidRDefault="00E6555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57DAE" w:rsidRPr="00E56A33" w:rsidRDefault="00C57DAE">
      <w:bookmarkStart w:id="106" w:name="_GoBack"/>
      <w:bookmarkEnd w:id="106"/>
    </w:p>
    <w:sectPr w:rsidR="00C57DAE" w:rsidRPr="00E56A33" w:rsidSect="00B025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50"/>
    <w:rsid w:val="00C57DAE"/>
    <w:rsid w:val="00E56A33"/>
    <w:rsid w:val="00E65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5550"/>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E6555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65550"/>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E65550"/>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5550"/>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E6555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65550"/>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E65550"/>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CD1DCEA6CFF385865E5F7FABF0FFC2C736B071F4851722CA60EC68BE78FDAD3585D7C2931110036C03F35g601I" TargetMode="External"/><Relationship Id="rId21" Type="http://schemas.openxmlformats.org/officeDocument/2006/relationships/hyperlink" Target="consultantplus://offline/ref=ACD1DCEA6CFF385865E5F7FABF0FFC2C736B071F4851722CA60EC68BE78FDAD3585D7C2931110036C03F34g606I" TargetMode="External"/><Relationship Id="rId42" Type="http://schemas.openxmlformats.org/officeDocument/2006/relationships/hyperlink" Target="consultantplus://offline/ref=ACD1DCEA6CFF385865E5F7FABF0FFC2C736B071F4857712CA10EC68BE78FDAD3585D7C2931110036C03F35g605I" TargetMode="External"/><Relationship Id="rId63" Type="http://schemas.openxmlformats.org/officeDocument/2006/relationships/hyperlink" Target="consultantplus://offline/ref=ACD1DCEA6CFF385865E5F7FABF0FFC2C736B071F45557A2AA80EC68BE78FDAD3585D7C2931110036C03F32g602I" TargetMode="External"/><Relationship Id="rId84" Type="http://schemas.openxmlformats.org/officeDocument/2006/relationships/hyperlink" Target="consultantplus://offline/ref=ACD1DCEA6CFF385865E5F7FABF0FFC2C736B071F4756732EA30EC68BE78FDAD3585D7C2931110036C03F36g606I" TargetMode="External"/><Relationship Id="rId138" Type="http://schemas.openxmlformats.org/officeDocument/2006/relationships/hyperlink" Target="consultantplus://offline/ref=ACD1DCEA6CFF385865E5F7FABF0FFC2C736B071F4857712CA10EC68BE78FDAD3585D7C2931110036C03F30g602I" TargetMode="External"/><Relationship Id="rId159" Type="http://schemas.openxmlformats.org/officeDocument/2006/relationships/hyperlink" Target="consultantplus://offline/ref=ACD1DCEA6CFF385865E5F7FABF0FFC2C736B071F49567729A10EC68BE78FDAD3585D7C2931110036C03F36g608I" TargetMode="External"/><Relationship Id="rId170" Type="http://schemas.openxmlformats.org/officeDocument/2006/relationships/hyperlink" Target="consultantplus://offline/ref=ACD1DCEA6CFF385865E5F7FABF0FFC2C736B071F44537727A70EC68BE78FDAD3585D7C2931110036C03F36g608I" TargetMode="External"/><Relationship Id="rId191" Type="http://schemas.openxmlformats.org/officeDocument/2006/relationships/hyperlink" Target="consultantplus://offline/ref=ACD1DCEA6CFF385865E5F7FABF0FFC2C736B071F4857712CA10EC68BE78FDAD3585D7C2931110036C03F33g605I" TargetMode="External"/><Relationship Id="rId205" Type="http://schemas.openxmlformats.org/officeDocument/2006/relationships/hyperlink" Target="consultantplus://offline/ref=ACD1DCEA6CFF385865E5F7FABF0FFC2C736B071F4857712CA10EC68BE78FDAD3585D7C2931110036C03F3Dg604I" TargetMode="External"/><Relationship Id="rId226" Type="http://schemas.openxmlformats.org/officeDocument/2006/relationships/hyperlink" Target="consultantplus://offline/ref=ACD1DCEA6CFF385865E5E9F7A963A12771675A1141567979FC519DD6B086D0841F12256B74g10CI" TargetMode="External"/><Relationship Id="rId247" Type="http://schemas.openxmlformats.org/officeDocument/2006/relationships/hyperlink" Target="consultantplus://offline/ref=ACD1DCEA6CFF385865E5E9F7A963A12771675A1141567979FC519DD6B086D0841F12256B74g10CI" TargetMode="External"/><Relationship Id="rId107" Type="http://schemas.openxmlformats.org/officeDocument/2006/relationships/hyperlink" Target="consultantplus://offline/ref=ACD1DCEA6CFF385865E5E9F7A963A12771675A1141567979FC519DD6B086D0841F12256B751C0633gC08I" TargetMode="External"/><Relationship Id="rId268" Type="http://schemas.openxmlformats.org/officeDocument/2006/relationships/hyperlink" Target="consultantplus://offline/ref=ACD1DCEA6CFF385865E5F7FABF0FFC2C736B071F475E772BA80EC68BE78FDAD3585D7C2931110036C03F35g608I" TargetMode="External"/><Relationship Id="rId289" Type="http://schemas.openxmlformats.org/officeDocument/2006/relationships/fontTable" Target="fontTable.xml"/><Relationship Id="rId11" Type="http://schemas.openxmlformats.org/officeDocument/2006/relationships/hyperlink" Target="consultantplus://offline/ref=ACD1DCEA6CFF385865E5F7FABF0FFC2C736B071F44537727A70EC68BE78FDAD3585D7C2931110036C03F34g606I" TargetMode="External"/><Relationship Id="rId32" Type="http://schemas.openxmlformats.org/officeDocument/2006/relationships/hyperlink" Target="consultantplus://offline/ref=ACD1DCEA6CFF385865E5F7FABF0FFC2C736B071F465F7A28A20EC68BE78FDAD3g508I" TargetMode="External"/><Relationship Id="rId53" Type="http://schemas.openxmlformats.org/officeDocument/2006/relationships/hyperlink" Target="consultantplus://offline/ref=ACD1DCEA6CFF385865E5F7FABF0FFC2C736B071F475E772BA80EC68BE78FDAD3585D7C2931110036C03F34g609I" TargetMode="External"/><Relationship Id="rId74" Type="http://schemas.openxmlformats.org/officeDocument/2006/relationships/hyperlink" Target="consultantplus://offline/ref=ACD1DCEA6CFF385865E5F7FABF0FFC2C736B071F465F7A28A20EC68BE78FDAD3g508I" TargetMode="External"/><Relationship Id="rId128" Type="http://schemas.openxmlformats.org/officeDocument/2006/relationships/hyperlink" Target="consultantplus://offline/ref=ACD1DCEA6CFF385865E5E9F7A963A12771675A1141567979FC519DD6B0g806I" TargetMode="External"/><Relationship Id="rId149" Type="http://schemas.openxmlformats.org/officeDocument/2006/relationships/hyperlink" Target="consultantplus://offline/ref=ACD1DCEA6CFF385865E5F7FABF0FFC2C736B071F45557A2AA80EC68BE78FDAD3585D7C2931110036C03F3Dg601I" TargetMode="External"/><Relationship Id="rId5" Type="http://schemas.openxmlformats.org/officeDocument/2006/relationships/hyperlink" Target="consultantplus://offline/ref=ACD1DCEA6CFF385865E5F7FABF0FFC2C736B071F42517429A30EC68BE78FDAD3585D7C2931110036C03F34g606I" TargetMode="External"/><Relationship Id="rId95" Type="http://schemas.openxmlformats.org/officeDocument/2006/relationships/hyperlink" Target="consultantplus://offline/ref=ACD1DCEA6CFF385865E5F7FABF0FFC2C736B071F48577027A30EC68BE78FDAD3585D7C2931110036C03D35g608I" TargetMode="External"/><Relationship Id="rId160" Type="http://schemas.openxmlformats.org/officeDocument/2006/relationships/hyperlink" Target="consultantplus://offline/ref=ACD1DCEA6CFF385865E5F7FABF0FFC2C736B071F49567729A10EC68BE78FDAD3585D7C2931110036C03F36g608I" TargetMode="External"/><Relationship Id="rId181" Type="http://schemas.openxmlformats.org/officeDocument/2006/relationships/hyperlink" Target="consultantplus://offline/ref=ACD1DCEA6CFF385865E5F7FABF0FFC2C736B071F4857712CA10EC68BE78FDAD3585D7C2931110036C03F31g609I" TargetMode="External"/><Relationship Id="rId216" Type="http://schemas.openxmlformats.org/officeDocument/2006/relationships/hyperlink" Target="consultantplus://offline/ref=ACD1DCEA6CFF385865E5F7FABF0FFC2C736B071F42517029A30EC68BE78FDAD3585D7C2931110036C03F35g602I" TargetMode="External"/><Relationship Id="rId237" Type="http://schemas.openxmlformats.org/officeDocument/2006/relationships/hyperlink" Target="consultantplus://offline/ref=ACD1DCEA6CFF385865E5E9F7A963A12771655F1742537979FC519DD6B086D0841F12256B751C0132gC08I" TargetMode="External"/><Relationship Id="rId258" Type="http://schemas.openxmlformats.org/officeDocument/2006/relationships/hyperlink" Target="consultantplus://offline/ref=ACD1DCEA6CFF385865E5E9F7A963A12771655F1742537979FC519DD6B086D0841F12256B751C0132gC08I" TargetMode="External"/><Relationship Id="rId279" Type="http://schemas.openxmlformats.org/officeDocument/2006/relationships/hyperlink" Target="consultantplus://offline/ref=ACD1DCEA6CFF385865E5F7FABF0FFC2C736B071F4756732EA30EC68BE78FDAD3585D7C2931110036C03F37g609I" TargetMode="External"/><Relationship Id="rId22" Type="http://schemas.openxmlformats.org/officeDocument/2006/relationships/hyperlink" Target="consultantplus://offline/ref=ACD1DCEA6CFF385865E5F7FABF0FFC2C736B071F4851752EA00EC68BE78FDAD3585D7C2931110036C03F36g600I" TargetMode="External"/><Relationship Id="rId43" Type="http://schemas.openxmlformats.org/officeDocument/2006/relationships/hyperlink" Target="consultantplus://offline/ref=ACD1DCEA6CFF385865E5F7FABF0FFC2C736B071F4857712CA10EC68BE78FDAD3585D7C2931110036C03F35g604I" TargetMode="External"/><Relationship Id="rId64" Type="http://schemas.openxmlformats.org/officeDocument/2006/relationships/hyperlink" Target="consultantplus://offline/ref=ACD1DCEA6CFF385865E5F7FABF0FFC2C736B071F45557A2AA80EC68BE78FDAD3585D7C2931110036C03F3Cg604I" TargetMode="External"/><Relationship Id="rId118" Type="http://schemas.openxmlformats.org/officeDocument/2006/relationships/hyperlink" Target="consultantplus://offline/ref=ACD1DCEA6CFF385865E5F7FABF0FFC2C736B071F4851722CA60EC68BE78FDAD3585D7C2931110036C03F35g603I" TargetMode="External"/><Relationship Id="rId139" Type="http://schemas.openxmlformats.org/officeDocument/2006/relationships/hyperlink" Target="consultantplus://offline/ref=ACD1DCEA6CFF385865E5F7FABF0FFC2C736B071F4857712CA10EC68BE78FDAD3585D7C2931110036C03F30g604I" TargetMode="External"/><Relationship Id="rId290" Type="http://schemas.openxmlformats.org/officeDocument/2006/relationships/theme" Target="theme/theme1.xml"/><Relationship Id="rId85" Type="http://schemas.openxmlformats.org/officeDocument/2006/relationships/hyperlink" Target="consultantplus://offline/ref=ACD1DCEA6CFF385865E5F7FABF0FFC2C736B071F475E7729A70EC68BE78FDAD3585D7C2931110036C03F34g608I" TargetMode="External"/><Relationship Id="rId150" Type="http://schemas.openxmlformats.org/officeDocument/2006/relationships/hyperlink" Target="consultantplus://offline/ref=ACD1DCEA6CFF385865E5F7FABF0FFC2C736B071F475E772BA80EC68BE78FDAD3585D7C2931110036C03F35g600I" TargetMode="External"/><Relationship Id="rId171" Type="http://schemas.openxmlformats.org/officeDocument/2006/relationships/hyperlink" Target="consultantplus://offline/ref=ACD1DCEA6CFF385865E5F7FABF0FFC2C736B071F475E772BA80EC68BE78FDAD3585D7C2931110036C03F35g607I" TargetMode="External"/><Relationship Id="rId192" Type="http://schemas.openxmlformats.org/officeDocument/2006/relationships/hyperlink" Target="consultantplus://offline/ref=ACD1DCEA6CFF385865E5F7FABF0FFC2C736B071F4857712CA10EC68BE78FDAD3585D7C2931110036C03F33g604I" TargetMode="External"/><Relationship Id="rId206" Type="http://schemas.openxmlformats.org/officeDocument/2006/relationships/hyperlink" Target="consultantplus://offline/ref=ACD1DCEA6CFF385865E5E9F7A963A12772685E174B002E7BAD0493gD03I" TargetMode="External"/><Relationship Id="rId227" Type="http://schemas.openxmlformats.org/officeDocument/2006/relationships/hyperlink" Target="consultantplus://offline/ref=ACD1DCEA6CFF385865E5E9F7A963A12771675A1141567979FC519DD6B086D0841F12256B74g10EI" TargetMode="External"/><Relationship Id="rId248" Type="http://schemas.openxmlformats.org/officeDocument/2006/relationships/hyperlink" Target="consultantplus://offline/ref=ACD1DCEA6CFF385865E5E9F7A963A12771675A1141567979FC519DD6B086D0841F12256B74g10EI" TargetMode="External"/><Relationship Id="rId269" Type="http://schemas.openxmlformats.org/officeDocument/2006/relationships/hyperlink" Target="consultantplus://offline/ref=ACD1DCEA6CFF385865E5F7FABF0FFC2C736B071F4957712EA20EC68BE78FDAD3585D7C2931110036C03F35g605I" TargetMode="External"/><Relationship Id="rId12" Type="http://schemas.openxmlformats.org/officeDocument/2006/relationships/hyperlink" Target="consultantplus://offline/ref=ACD1DCEA6CFF385865E5F7FABF0FFC2C736B071F475E7729A50EC68BE78FDAD3585D7C2931110036C03F34g606I" TargetMode="External"/><Relationship Id="rId33" Type="http://schemas.openxmlformats.org/officeDocument/2006/relationships/hyperlink" Target="consultantplus://offline/ref=ACD1DCEA6CFF385865E5E9F7A963A1277164511A48527979FC519DD6B0g806I" TargetMode="External"/><Relationship Id="rId108" Type="http://schemas.openxmlformats.org/officeDocument/2006/relationships/hyperlink" Target="consultantplus://offline/ref=ACD1DCEA6CFF385865E5E9F7A963A12771665C1248547979FC519DD6B086D0841F12256B751C0137gC06I" TargetMode="External"/><Relationship Id="rId129" Type="http://schemas.openxmlformats.org/officeDocument/2006/relationships/hyperlink" Target="consultantplus://offline/ref=ACD1DCEA6CFF385865E5E9F7A963A12771675A1141567979FC519DD6B086D0841F12256B751C0733gC07I" TargetMode="External"/><Relationship Id="rId280" Type="http://schemas.openxmlformats.org/officeDocument/2006/relationships/hyperlink" Target="consultantplus://offline/ref=ACD1DCEA6CFF385865E5F7FABF0FFC2C736B071F475E772BA80EC68BE78FDAD3585D7C2931110036C03F36g605I" TargetMode="External"/><Relationship Id="rId54" Type="http://schemas.openxmlformats.org/officeDocument/2006/relationships/hyperlink" Target="consultantplus://offline/ref=ACD1DCEA6CFF385865E5F7FABF0FFC2C736B071F4857712CA10EC68BE78FDAD3585D7C2931110036C03F36g602I" TargetMode="External"/><Relationship Id="rId75" Type="http://schemas.openxmlformats.org/officeDocument/2006/relationships/hyperlink" Target="consultantplus://offline/ref=ACD1DCEA6CFF385865E5F7FABF0FFC2C736B071F4756732EA30EC68BE78FDAD3585D7C2931110036C03F35g608I" TargetMode="External"/><Relationship Id="rId96" Type="http://schemas.openxmlformats.org/officeDocument/2006/relationships/hyperlink" Target="consultantplus://offline/ref=ACD1DCEA6CFF385865E5F7FABF0FFC2C736B071F4857712CA10EC68BE78FDAD3585D7C2931110036C03F36g609I" TargetMode="External"/><Relationship Id="rId140" Type="http://schemas.openxmlformats.org/officeDocument/2006/relationships/hyperlink" Target="consultantplus://offline/ref=ACD1DCEA6CFF385865E5F7FABF0FFC2C736B071F42557727A00EC68BE78FDAD3g508I" TargetMode="External"/><Relationship Id="rId161" Type="http://schemas.openxmlformats.org/officeDocument/2006/relationships/hyperlink" Target="consultantplus://offline/ref=ACD1DCEA6CFF385865E5F7FABF0FFC2C736B071F475E7729A40EC68BE78FDAD3585D7C2931110036C03F35g606I" TargetMode="External"/><Relationship Id="rId182" Type="http://schemas.openxmlformats.org/officeDocument/2006/relationships/hyperlink" Target="consultantplus://offline/ref=ACD1DCEA6CFF385865E5F7FABF0FFC2C736B071F4857712CA10EC68BE78FDAD3585D7C2931110036C03F32g601I" TargetMode="External"/><Relationship Id="rId217" Type="http://schemas.openxmlformats.org/officeDocument/2006/relationships/hyperlink" Target="consultantplus://offline/ref=ACD1DCEA6CFF385865E5F7FABF0FFC2C736B071F4851722CA60EC68BE78FDAD3585D7C2931110036C03F36g607I" TargetMode="External"/><Relationship Id="rId6" Type="http://schemas.openxmlformats.org/officeDocument/2006/relationships/hyperlink" Target="consultantplus://offline/ref=ACD1DCEA6CFF385865E5F7FABF0FFC2C736B071F42517029A30EC68BE78FDAD3585D7C2931110036C03F34g606I" TargetMode="External"/><Relationship Id="rId238" Type="http://schemas.openxmlformats.org/officeDocument/2006/relationships/hyperlink" Target="consultantplus://offline/ref=ACD1DCEA6CFF385865E5F7FABF0FFC2C736B071F4851722CA60EC68BE78FDAD3585D7C2931110036C03F37g603I" TargetMode="External"/><Relationship Id="rId259" Type="http://schemas.openxmlformats.org/officeDocument/2006/relationships/hyperlink" Target="consultantplus://offline/ref=ACD1DCEA6CFF385865E5F7FABF0FFC2C736B071F4851722CA60EC68BE78FDAD3585D7C2931110036C03F37g604I" TargetMode="External"/><Relationship Id="rId23" Type="http://schemas.openxmlformats.org/officeDocument/2006/relationships/hyperlink" Target="consultantplus://offline/ref=ACD1DCEA6CFF385865E5F7FABF0FFC2C736B071F49577327A60EC68BE78FDAD3585D7C2931110036C03F34g606I" TargetMode="External"/><Relationship Id="rId119" Type="http://schemas.openxmlformats.org/officeDocument/2006/relationships/hyperlink" Target="consultantplus://offline/ref=ACD1DCEA6CFF385865E5E9F7A963A12771655F1742537979FC519DD6B086D0841F12256B751C0132gC08I" TargetMode="External"/><Relationship Id="rId270" Type="http://schemas.openxmlformats.org/officeDocument/2006/relationships/hyperlink" Target="consultantplus://offline/ref=ACD1DCEA6CFF385865E5F7FABF0FFC2C736B071F4957712EA20EC68BE78FDAD3585D7C2931110036C03F35g604I" TargetMode="External"/><Relationship Id="rId44" Type="http://schemas.openxmlformats.org/officeDocument/2006/relationships/hyperlink" Target="consultantplus://offline/ref=ACD1DCEA6CFF385865E5F7FABF0FFC2C736B071F4857712CA10EC68BE78FDAD3585D7C2931110036C03F35g606I" TargetMode="External"/><Relationship Id="rId65" Type="http://schemas.openxmlformats.org/officeDocument/2006/relationships/hyperlink" Target="consultantplus://offline/ref=ACD1DCEA6CFF385865E5E9F7A963A12771675A1141567979FC519DD6B086D0841F12256B751C0337gC03I" TargetMode="External"/><Relationship Id="rId86" Type="http://schemas.openxmlformats.org/officeDocument/2006/relationships/hyperlink" Target="consultantplus://offline/ref=ACD1DCEA6CFF385865E5F7FABF0FFC2C736B071F475E7729A70EC68BE78FDAD3585D7C2931110036C03F35g601I" TargetMode="External"/><Relationship Id="rId130" Type="http://schemas.openxmlformats.org/officeDocument/2006/relationships/hyperlink" Target="consultantplus://offline/ref=ACD1DCEA6CFF385865E5E9F7A963A12771675A1141567979FC519DD6B086D0841F12256B751C0730gC08I" TargetMode="External"/><Relationship Id="rId151" Type="http://schemas.openxmlformats.org/officeDocument/2006/relationships/hyperlink" Target="consultantplus://offline/ref=ACD1DCEA6CFF385865E5F7FABF0FFC2C736B071F475E772BA80EC68BE78FDAD3585D7C2931110036C03F35g602I" TargetMode="External"/><Relationship Id="rId172" Type="http://schemas.openxmlformats.org/officeDocument/2006/relationships/hyperlink" Target="consultantplus://offline/ref=ACD1DCEA6CFF385865E5F7FABF0FFC2C736B071F4851722CA60EC68BE78FDAD3585D7C2931110036C03F36g602I" TargetMode="External"/><Relationship Id="rId193" Type="http://schemas.openxmlformats.org/officeDocument/2006/relationships/hyperlink" Target="consultantplus://offline/ref=ACD1DCEA6CFF385865E5F7FABF0FFC2C736B071F4857712CA10EC68BE78FDAD3585D7C2931110036C03F33g606I" TargetMode="External"/><Relationship Id="rId207" Type="http://schemas.openxmlformats.org/officeDocument/2006/relationships/hyperlink" Target="consultantplus://offline/ref=ACD1DCEA6CFF385865E5F7FABF0FFC2C736B071F4857712CA10EC68BE78FDAD3585D7C2931110036C03F3Dg607I" TargetMode="External"/><Relationship Id="rId228" Type="http://schemas.openxmlformats.org/officeDocument/2006/relationships/hyperlink" Target="consultantplus://offline/ref=ACD1DCEA6CFF385865E5E9F7A963A12771675A1141567979FC519DD6B086D0841F12256B74g10AI" TargetMode="External"/><Relationship Id="rId249" Type="http://schemas.openxmlformats.org/officeDocument/2006/relationships/hyperlink" Target="consultantplus://offline/ref=ACD1DCEA6CFF385865E5E9F7A963A12771675A1141567979FC519DD6B086D0841F12256B74g10AI" TargetMode="External"/><Relationship Id="rId13" Type="http://schemas.openxmlformats.org/officeDocument/2006/relationships/hyperlink" Target="consultantplus://offline/ref=ACD1DCEA6CFF385865E5F7FABF0FFC2C736B071F45557A2AA80EC68BE78FDAD3585D7C2931110036C03F34g606I" TargetMode="External"/><Relationship Id="rId109" Type="http://schemas.openxmlformats.org/officeDocument/2006/relationships/hyperlink" Target="consultantplus://offline/ref=ACD1DCEA6CFF385865E5F7FABF0FFC2C736B071F485E762FA80EC68BE78FDAD3g508I" TargetMode="External"/><Relationship Id="rId260" Type="http://schemas.openxmlformats.org/officeDocument/2006/relationships/hyperlink" Target="consultantplus://offline/ref=ACD1DCEA6CFF385865E5F7FABF0FFC2C736B071F4957712EA20EC68BE78FDAD3585D7C2931110036C03F35g603I" TargetMode="External"/><Relationship Id="rId281" Type="http://schemas.openxmlformats.org/officeDocument/2006/relationships/hyperlink" Target="consultantplus://offline/ref=ACD1DCEA6CFF385865E5F7FABF0FFC2C736B071F475E7729A40EC68BE78FDAD3585D7C2931110036C03F36g609I" TargetMode="External"/><Relationship Id="rId34" Type="http://schemas.openxmlformats.org/officeDocument/2006/relationships/hyperlink" Target="consultantplus://offline/ref=ACD1DCEA6CFF385865E5E9F7A963A12771675A1141567979FC519DD6B0g806I" TargetMode="External"/><Relationship Id="rId50" Type="http://schemas.openxmlformats.org/officeDocument/2006/relationships/hyperlink" Target="consultantplus://offline/ref=ACD1DCEA6CFF385865E5F7FABF0FFC2C736B071F4756732EA30EC68BE78FDAD3585D7C2931110036C03F35g601I" TargetMode="External"/><Relationship Id="rId55" Type="http://schemas.openxmlformats.org/officeDocument/2006/relationships/hyperlink" Target="consultantplus://offline/ref=ACD1DCEA6CFF385865E5F7FABF0FFC2C736B071F45557A2AA80EC68BE78FDAD3585D7C2931110036C03F34g608I" TargetMode="External"/><Relationship Id="rId76" Type="http://schemas.openxmlformats.org/officeDocument/2006/relationships/hyperlink" Target="consultantplus://offline/ref=ACD1DCEA6CFF385865E5F7FABF0FFC2C736B071F4354712AA80EC68BE78FDAD3585D7C2931110036C03F34g606I" TargetMode="External"/><Relationship Id="rId97" Type="http://schemas.openxmlformats.org/officeDocument/2006/relationships/hyperlink" Target="consultantplus://offline/ref=ACD1DCEA6CFF385865E5F7FABF0FFC2C736B071F4857712CA10EC68BE78FDAD3585D7C2931110036C03F37g600I" TargetMode="External"/><Relationship Id="rId104" Type="http://schemas.openxmlformats.org/officeDocument/2006/relationships/hyperlink" Target="consultantplus://offline/ref=ACD1DCEA6CFF385865E5E9F7A963A12771675A1141567979FC519DD6B0g806I" TargetMode="External"/><Relationship Id="rId120" Type="http://schemas.openxmlformats.org/officeDocument/2006/relationships/hyperlink" Target="consultantplus://offline/ref=ACD1DCEA6CFF385865E5F7FABF0FFC2C736B071F4851722CA60EC68BE78FDAD3585D7C2931110036C03F35g602I" TargetMode="External"/><Relationship Id="rId125" Type="http://schemas.openxmlformats.org/officeDocument/2006/relationships/hyperlink" Target="consultantplus://offline/ref=ACD1DCEA6CFF385865E5F7FABF0FFC2C736B071F4254762DA80EC68BE78FDAD3585D7C2931110036C03F34g608I" TargetMode="External"/><Relationship Id="rId141" Type="http://schemas.openxmlformats.org/officeDocument/2006/relationships/hyperlink" Target="consultantplus://offline/ref=ACD1DCEA6CFF385865E5E9F7A963A12771675A1141567979FC519DD6B0g806I" TargetMode="External"/><Relationship Id="rId146" Type="http://schemas.openxmlformats.org/officeDocument/2006/relationships/hyperlink" Target="consultantplus://offline/ref=ACD1DCEA6CFF385865E5E9F7A963A12771615D1346547979FC519DD6B0g806I" TargetMode="External"/><Relationship Id="rId167" Type="http://schemas.openxmlformats.org/officeDocument/2006/relationships/hyperlink" Target="consultantplus://offline/ref=ACD1DCEA6CFF385865E5F7FABF0FFC2C736B071F475E772BA80EC68BE78FDAD3585D7C2931110036C03F35g604I" TargetMode="External"/><Relationship Id="rId188" Type="http://schemas.openxmlformats.org/officeDocument/2006/relationships/hyperlink" Target="consultantplus://offline/ref=ACD1DCEA6CFF385865E5E9F7A963A12771675A1141567979FC519DD6B0g806I" TargetMode="External"/><Relationship Id="rId7" Type="http://schemas.openxmlformats.org/officeDocument/2006/relationships/hyperlink" Target="consultantplus://offline/ref=ACD1DCEA6CFF385865E5F7FABF0FFC2C736B071F4354712AA80EC68BE78FDAD3585D7C2931110036C03F34g606I" TargetMode="External"/><Relationship Id="rId71" Type="http://schemas.openxmlformats.org/officeDocument/2006/relationships/hyperlink" Target="consultantplus://offline/ref=ACD1DCEA6CFF385865E5E9F7A963A12771675A1141567979FC519DD6B0g806I" TargetMode="External"/><Relationship Id="rId92" Type="http://schemas.openxmlformats.org/officeDocument/2006/relationships/hyperlink" Target="consultantplus://offline/ref=ACD1DCEA6CFF385865E5E9F7A963A12771675A1141567979FC519DD6B086D0841F12256B751C0437gC08I" TargetMode="External"/><Relationship Id="rId162" Type="http://schemas.openxmlformats.org/officeDocument/2006/relationships/hyperlink" Target="consultantplus://offline/ref=ACD1DCEA6CFF385865E5F7FABF0FFC2C736B071F44537727A70EC68BE78FDAD3585D7C2931110036C03F36g600I" TargetMode="External"/><Relationship Id="rId183" Type="http://schemas.openxmlformats.org/officeDocument/2006/relationships/hyperlink" Target="consultantplus://offline/ref=ACD1DCEA6CFF385865E5F7FABF0FFC2C736B071F4857712CA10EC68BE78FDAD3585D7C2931110036C03F32g603I" TargetMode="External"/><Relationship Id="rId213" Type="http://schemas.openxmlformats.org/officeDocument/2006/relationships/hyperlink" Target="consultantplus://offline/ref=ACD1DCEA6CFF385865E5F7FABF0FFC2C736B071F4857712CA10EC68BE78FDAD3585D7C2931110036C03E34g603I" TargetMode="External"/><Relationship Id="rId218" Type="http://schemas.openxmlformats.org/officeDocument/2006/relationships/hyperlink" Target="consultantplus://offline/ref=ACD1DCEA6CFF385865E5E9F7A963A12771675A1141567979FC519DD6B086D0841F12256B751C0233gC04I" TargetMode="External"/><Relationship Id="rId234" Type="http://schemas.openxmlformats.org/officeDocument/2006/relationships/hyperlink" Target="consultantplus://offline/ref=ACD1DCEA6CFF385865E5E9F7A963A12771675A1141567979FC519DD6B086D0841F12256B751C0230gC00I" TargetMode="External"/><Relationship Id="rId239" Type="http://schemas.openxmlformats.org/officeDocument/2006/relationships/hyperlink" Target="consultantplus://offline/ref=ACD1DCEA6CFF385865E5F7FABF0FFC2C736B071F4957712EA20EC68BE78FDAD3585D7C2931110036C03F35g601I" TargetMode="External"/><Relationship Id="rId2" Type="http://schemas.microsoft.com/office/2007/relationships/stylesWithEffects" Target="stylesWithEffects.xml"/><Relationship Id="rId29" Type="http://schemas.openxmlformats.org/officeDocument/2006/relationships/hyperlink" Target="consultantplus://offline/ref=ACD1DCEA6CFF385865E5E9F7A963A12771675A1141567979FC519DD6B0g806I" TargetMode="External"/><Relationship Id="rId250" Type="http://schemas.openxmlformats.org/officeDocument/2006/relationships/hyperlink" Target="consultantplus://offline/ref=ACD1DCEA6CFF385865E5E9F7A963A12771675A1141567979FC519DD6B086D0841F12256B74g10BI" TargetMode="External"/><Relationship Id="rId255" Type="http://schemas.openxmlformats.org/officeDocument/2006/relationships/hyperlink" Target="consultantplus://offline/ref=ACD1DCEA6CFF385865E5E9F7A963A12771675A1141567979FC519DD6B086D0841F12256B751C0233gC06I" TargetMode="External"/><Relationship Id="rId271" Type="http://schemas.openxmlformats.org/officeDocument/2006/relationships/hyperlink" Target="consultantplus://offline/ref=ACD1DCEA6CFF385865E5F7FABF0FFC2C736B071F475E7729A40EC68BE78FDAD3585D7C2931110036C03F36g605I" TargetMode="External"/><Relationship Id="rId276" Type="http://schemas.openxmlformats.org/officeDocument/2006/relationships/hyperlink" Target="consultantplus://offline/ref=ACD1DCEA6CFF385865E5F7FABF0FFC2C736B071F4851722CA60EC68BE78FDAD3585D7C2931110036C03F30g600I" TargetMode="External"/><Relationship Id="rId24" Type="http://schemas.openxmlformats.org/officeDocument/2006/relationships/hyperlink" Target="consultantplus://offline/ref=ACD1DCEA6CFF385865E5F7FABF0FFC2C736B071F4957712EA20EC68BE78FDAD3585D7C2931110036C03F34g606I" TargetMode="External"/><Relationship Id="rId40" Type="http://schemas.openxmlformats.org/officeDocument/2006/relationships/hyperlink" Target="consultantplus://offline/ref=ACD1DCEA6CFF385865E5F7FABF0FFC2C736B071F4857712CA10EC68BE78FDAD3585D7C2931110036C03F34g608I" TargetMode="External"/><Relationship Id="rId45" Type="http://schemas.openxmlformats.org/officeDocument/2006/relationships/hyperlink" Target="consultantplus://offline/ref=ACD1DCEA6CFF385865E5F7FABF0FFC2C736B071F4857712CA10EC68BE78FDAD3585D7C2931110036C03F35g609I" TargetMode="External"/><Relationship Id="rId66" Type="http://schemas.openxmlformats.org/officeDocument/2006/relationships/hyperlink" Target="consultantplus://offline/ref=ACD1DCEA6CFF385865E5F7FABF0FFC2C736B071F475E7729A40EC68BE78FDAD3585D7C2931110036C03F34g608I" TargetMode="External"/><Relationship Id="rId87" Type="http://schemas.openxmlformats.org/officeDocument/2006/relationships/hyperlink" Target="consultantplus://offline/ref=ACD1DCEA6CFF385865E5F7FABF0FFC2C736B071F475E7729A70EC68BE78FDAD3585D7C2931110036C03F35g600I" TargetMode="External"/><Relationship Id="rId110" Type="http://schemas.openxmlformats.org/officeDocument/2006/relationships/hyperlink" Target="consultantplus://offline/ref=ACD1DCEA6CFF385865E5F7FABF0FFC2C736B071F485E762FA80EC68BE78FDAD3585D7C2931110036C03E31g604I" TargetMode="External"/><Relationship Id="rId115" Type="http://schemas.openxmlformats.org/officeDocument/2006/relationships/hyperlink" Target="consultantplus://offline/ref=ACD1DCEA6CFF385865E5F7FABF0FFC2C736B071F4851722CA60EC68BE78FDAD3585D7C2931110036C03F34g609I" TargetMode="External"/><Relationship Id="rId131" Type="http://schemas.openxmlformats.org/officeDocument/2006/relationships/hyperlink" Target="consultantplus://offline/ref=ACD1DCEA6CFF385865E5F7FABF0FFC2C736B071F4756732EA30EC68BE78FDAD3585D7C2931110036C03F37g601I" TargetMode="External"/><Relationship Id="rId136" Type="http://schemas.openxmlformats.org/officeDocument/2006/relationships/hyperlink" Target="consultantplus://offline/ref=ACD1DCEA6CFF385865E5F7FABF0FFC2C736B071F4254762CA50EC68BE78FDAD3585D7C2931110036C03F34g608I" TargetMode="External"/><Relationship Id="rId157" Type="http://schemas.openxmlformats.org/officeDocument/2006/relationships/hyperlink" Target="consultantplus://offline/ref=ACD1DCEA6CFF385865E5F7FABF0FFC2C736B071F48577A2EA80EC68BE78FDAD3585D7C2931110036C03F37g608I" TargetMode="External"/><Relationship Id="rId178" Type="http://schemas.openxmlformats.org/officeDocument/2006/relationships/hyperlink" Target="consultantplus://offline/ref=ACD1DCEA6CFF385865E5E9F7A963A12771675A1141567979FC519DD6B086D0841F122562g707I" TargetMode="External"/><Relationship Id="rId61" Type="http://schemas.openxmlformats.org/officeDocument/2006/relationships/hyperlink" Target="consultantplus://offline/ref=ACD1DCEA6CFF385865E5F7FABF0FFC2C736B071F4756732EA30EC68BE78FDAD3585D7C2931110036C03F35g602I" TargetMode="External"/><Relationship Id="rId82" Type="http://schemas.openxmlformats.org/officeDocument/2006/relationships/hyperlink" Target="consultantplus://offline/ref=ACD1DCEA6CFF385865E5E9F7A963A12771675A1141567979FC519DD6B0g806I" TargetMode="External"/><Relationship Id="rId152" Type="http://schemas.openxmlformats.org/officeDocument/2006/relationships/hyperlink" Target="consultantplus://offline/ref=ACD1DCEA6CFF385865E5F7FABF0FFC2C736B071F44537727A70EC68BE78FDAD3585D7C2931110036C03F36g601I" TargetMode="External"/><Relationship Id="rId173" Type="http://schemas.openxmlformats.org/officeDocument/2006/relationships/hyperlink" Target="consultantplus://offline/ref=ACD1DCEA6CFF385865E5F7FABF0FFC2C736B071F44537727A70EC68BE78FDAD3585D7C2931110036C03F37g601I" TargetMode="External"/><Relationship Id="rId194" Type="http://schemas.openxmlformats.org/officeDocument/2006/relationships/hyperlink" Target="consultantplus://offline/ref=ACD1DCEA6CFF385865E5F7FABF0FFC2C736B071F4857712CA10EC68BE78FDAD3585D7C2931110036C03F33g608I" TargetMode="External"/><Relationship Id="rId199" Type="http://schemas.openxmlformats.org/officeDocument/2006/relationships/hyperlink" Target="consultantplus://offline/ref=ACD1DCEA6CFF385865E5F7FABF0FFC2C736B071F42517029A30EC68BE78FDAD3585D7C2931110036C03F35g601I" TargetMode="External"/><Relationship Id="rId203" Type="http://schemas.openxmlformats.org/officeDocument/2006/relationships/hyperlink" Target="consultantplus://offline/ref=ACD1DCEA6CFF385865E5F7FABF0FFC2C736B071F4857712CA10EC68BE78FDAD3585D7C2931110036C03F3Cg608I" TargetMode="External"/><Relationship Id="rId208" Type="http://schemas.openxmlformats.org/officeDocument/2006/relationships/hyperlink" Target="consultantplus://offline/ref=ACD1DCEA6CFF385865E5F7FABF0FFC2C736B071F4857712CA10EC68BE78FDAD3585D7C2931110036C03F3Dg606I" TargetMode="External"/><Relationship Id="rId229" Type="http://schemas.openxmlformats.org/officeDocument/2006/relationships/hyperlink" Target="consultantplus://offline/ref=ACD1DCEA6CFF385865E5E9F7A963A12771675A1141567979FC519DD6B086D0841F12256B74g104I" TargetMode="External"/><Relationship Id="rId19" Type="http://schemas.openxmlformats.org/officeDocument/2006/relationships/hyperlink" Target="consultantplus://offline/ref=ACD1DCEA6CFF385865E5F7FABF0FFC2C736B071F4857712CA10EC68BE78FDAD3585D7C2931110036C03F34g606I" TargetMode="External"/><Relationship Id="rId224" Type="http://schemas.openxmlformats.org/officeDocument/2006/relationships/hyperlink" Target="consultantplus://offline/ref=ACD1DCEA6CFF385865E5E9F7A963A12771675A1141567979FC519DD6B086D0841F12256Bg70DI" TargetMode="External"/><Relationship Id="rId240" Type="http://schemas.openxmlformats.org/officeDocument/2006/relationships/hyperlink" Target="consultantplus://offline/ref=ACD1DCEA6CFF385865E5E9F7A963A12771675A1141567979FC519DD6B086D0841F12256B751C0233gC05I" TargetMode="External"/><Relationship Id="rId245" Type="http://schemas.openxmlformats.org/officeDocument/2006/relationships/hyperlink" Target="consultantplus://offline/ref=ACD1DCEA6CFF385865E5E9F7A963A12771675A1141567979FC519DD6B086D0841F12256Bg70DI" TargetMode="External"/><Relationship Id="rId261" Type="http://schemas.openxmlformats.org/officeDocument/2006/relationships/hyperlink" Target="consultantplus://offline/ref=ACD1DCEA6CFF385865E5F7FABF0FFC2C736B071F4851722CA60EC68BE78FDAD3585D7C2931110036C03F37g606I" TargetMode="External"/><Relationship Id="rId266" Type="http://schemas.openxmlformats.org/officeDocument/2006/relationships/hyperlink" Target="consultantplus://offline/ref=ACD1DCEA6CFF385865E5F7FABF0FFC2C736B071F475E7729A40EC68BE78FDAD3585D7C2931110036C03F36g600I" TargetMode="External"/><Relationship Id="rId287" Type="http://schemas.openxmlformats.org/officeDocument/2006/relationships/hyperlink" Target="consultantplus://offline/ref=ACD1DCEA6CFF385865E5F7FABF0FFC2C736B071F465F7A28A20EC68BE78FDAD3g508I" TargetMode="External"/><Relationship Id="rId14" Type="http://schemas.openxmlformats.org/officeDocument/2006/relationships/hyperlink" Target="consultantplus://offline/ref=ACD1DCEA6CFF385865E5F7FABF0FFC2C736B071F475E7729A40EC68BE78FDAD3585D7C2931110036C03F34g606I" TargetMode="External"/><Relationship Id="rId30" Type="http://schemas.openxmlformats.org/officeDocument/2006/relationships/hyperlink" Target="consultantplus://offline/ref=ACD1DCEA6CFF385865E5F7FABF0FFC2C736B071F4857712CA10EC68BE78FDAD3585D7C2931110036C03F34g609I" TargetMode="External"/><Relationship Id="rId35" Type="http://schemas.openxmlformats.org/officeDocument/2006/relationships/hyperlink" Target="consultantplus://offline/ref=ACD1DCEA6CFF385865E5E9F7A963A12771675A1141567979FC519DD6B0g806I" TargetMode="External"/><Relationship Id="rId56" Type="http://schemas.openxmlformats.org/officeDocument/2006/relationships/hyperlink" Target="consultantplus://offline/ref=ACD1DCEA6CFF385865E5F7FABF0FFC2C736B071F45557A2AA80EC68BE78FDAD3585D7C2931110036C03F35g608I" TargetMode="External"/><Relationship Id="rId77" Type="http://schemas.openxmlformats.org/officeDocument/2006/relationships/hyperlink" Target="consultantplus://offline/ref=ACD1DCEA6CFF385865E5E9F7A963A12771675A1141567979FC519DD6B0g806I" TargetMode="External"/><Relationship Id="rId100" Type="http://schemas.openxmlformats.org/officeDocument/2006/relationships/hyperlink" Target="consultantplus://offline/ref=ACD1DCEA6CFF385865E5F7FABF0FFC2C736B071F4857712CA10EC68BE78FDAD3585D7C2931110036C03F37g604I" TargetMode="External"/><Relationship Id="rId105" Type="http://schemas.openxmlformats.org/officeDocument/2006/relationships/hyperlink" Target="consultantplus://offline/ref=ACD1DCEA6CFF385865E5E9F7A963A1277166591647527979FC519DD6B086D0841F12256B751C0137gC08I" TargetMode="External"/><Relationship Id="rId126" Type="http://schemas.openxmlformats.org/officeDocument/2006/relationships/hyperlink" Target="consultantplus://offline/ref=ACD1DCEA6CFF385865E5F7FABF0FFC2C736B071F4756732EA30EC68BE78FDAD3585D7C2931110036C03F36g608I" TargetMode="External"/><Relationship Id="rId147" Type="http://schemas.openxmlformats.org/officeDocument/2006/relationships/hyperlink" Target="consultantplus://offline/ref=ACD1DCEA6CFF385865E5F7FABF0FFC2C736B071F44537727A70EC68BE78FDAD3585D7C2931110036C03F35g609I" TargetMode="External"/><Relationship Id="rId168" Type="http://schemas.openxmlformats.org/officeDocument/2006/relationships/hyperlink" Target="consultantplus://offline/ref=ACD1DCEA6CFF385865E5F7FABF0FFC2C736B071F44537727A70EC68BE78FDAD3585D7C2931110036C03F36g605I" TargetMode="External"/><Relationship Id="rId282" Type="http://schemas.openxmlformats.org/officeDocument/2006/relationships/hyperlink" Target="consultantplus://offline/ref=ACD1DCEA6CFF385865E5F7FABF0FFC2C736B071F475E7729A30EC68BE78FDAD3585D7C2931110036C03F34g606I" TargetMode="External"/><Relationship Id="rId8" Type="http://schemas.openxmlformats.org/officeDocument/2006/relationships/hyperlink" Target="consultantplus://offline/ref=ACD1DCEA6CFF385865E5F7FABF0FFC2C736B071F4352722AA60EC68BE78FDAD3585D7C2931110036C03F34g606I" TargetMode="External"/><Relationship Id="rId51" Type="http://schemas.openxmlformats.org/officeDocument/2006/relationships/hyperlink" Target="consultantplus://offline/ref=ACD1DCEA6CFF385865E5F7FABF0FFC2C736B071F4857712CA10EC68BE78FDAD3585D7C2931110036C03F36g603I" TargetMode="External"/><Relationship Id="rId72" Type="http://schemas.openxmlformats.org/officeDocument/2006/relationships/hyperlink" Target="consultantplus://offline/ref=ACD1DCEA6CFF385865E5F7FABF0FFC2C736B071F4857712CA10EC68BE78FDAD3585D7C2931110036C03F36g605I" TargetMode="External"/><Relationship Id="rId93" Type="http://schemas.openxmlformats.org/officeDocument/2006/relationships/hyperlink" Target="consultantplus://offline/ref=ACD1DCEA6CFF385865E5E9F7A963A12771675A1141567979FC519DD6B0g806I" TargetMode="External"/><Relationship Id="rId98" Type="http://schemas.openxmlformats.org/officeDocument/2006/relationships/hyperlink" Target="consultantplus://offline/ref=ACD1DCEA6CFF385865E5F7FABF0FFC2C736B071F4857712CA10EC68BE78FDAD3585D7C2931110036C03F37g603I" TargetMode="External"/><Relationship Id="rId121" Type="http://schemas.openxmlformats.org/officeDocument/2006/relationships/hyperlink" Target="consultantplus://offline/ref=ACD1DCEA6CFF385865E5F7FABF0FFC2C736B071F4957712EA20EC68BE78FDAD3585D7C2931110036C03F34g609I" TargetMode="External"/><Relationship Id="rId142" Type="http://schemas.openxmlformats.org/officeDocument/2006/relationships/hyperlink" Target="consultantplus://offline/ref=ACD1DCEA6CFF385865E5F7FABF0FFC2C736B071F4857712CA10EC68BE78FDAD3585D7C2931110036C03F30g607I" TargetMode="External"/><Relationship Id="rId163" Type="http://schemas.openxmlformats.org/officeDocument/2006/relationships/hyperlink" Target="consultantplus://offline/ref=ACD1DCEA6CFF385865E5F7FABF0FFC2C736B071F4857712CA10EC68BE78FDAD3585D7C2931110036C03F30g609I" TargetMode="External"/><Relationship Id="rId184" Type="http://schemas.openxmlformats.org/officeDocument/2006/relationships/hyperlink" Target="consultantplus://offline/ref=ACD1DCEA6CFF385865E5F7FABF0FFC2C736B071F4857712CA10EC68BE78FDAD3585D7C2931110036C03F32g605I" TargetMode="External"/><Relationship Id="rId189" Type="http://schemas.openxmlformats.org/officeDocument/2006/relationships/hyperlink" Target="consultantplus://offline/ref=ACD1DCEA6CFF385865E5F7FABF0FFC2C736B071F4857712CA10EC68BE78FDAD3585D7C2931110036C03F33g601I" TargetMode="External"/><Relationship Id="rId219" Type="http://schemas.openxmlformats.org/officeDocument/2006/relationships/hyperlink" Target="consultantplus://offline/ref=ACD1DCEA6CFF385865E5E9F7A963A12771675A1141567979FC519DD6B086D0841F12256B751C0233gC06I" TargetMode="External"/><Relationship Id="rId3" Type="http://schemas.openxmlformats.org/officeDocument/2006/relationships/settings" Target="settings.xml"/><Relationship Id="rId214" Type="http://schemas.openxmlformats.org/officeDocument/2006/relationships/hyperlink" Target="consultantplus://offline/ref=ACD1DCEA6CFF385865E5F7FABF0FFC2C736B071F4857712CA10EC68BE78FDAD3585D7C2931110036C03E34g605I" TargetMode="External"/><Relationship Id="rId230" Type="http://schemas.openxmlformats.org/officeDocument/2006/relationships/hyperlink" Target="consultantplus://offline/ref=ACD1DCEA6CFF385865E5F7FABF0FFC2C736B071F4851722CA60EC68BE78FDAD3585D7C2931110036C03F36g606I" TargetMode="External"/><Relationship Id="rId235" Type="http://schemas.openxmlformats.org/officeDocument/2006/relationships/hyperlink" Target="consultantplus://offline/ref=ACD1DCEA6CFF385865E5E9F7A963A12771675A1141567979FC519DD6B086D0841F12256B751C023FgC00I" TargetMode="External"/><Relationship Id="rId251" Type="http://schemas.openxmlformats.org/officeDocument/2006/relationships/hyperlink" Target="consultantplus://offline/ref=ACD1DCEA6CFF385865E5F7FABF0FFC2C736B071F4851722CA60EC68BE78FDAD3585D7C2931110036C03F37g605I" TargetMode="External"/><Relationship Id="rId256" Type="http://schemas.openxmlformats.org/officeDocument/2006/relationships/hyperlink" Target="consultantplus://offline/ref=ACD1DCEA6CFF385865E5E9F7A963A12771675A1141567979FC519DD6B086D0841F12256B751C0230gC00I" TargetMode="External"/><Relationship Id="rId277" Type="http://schemas.openxmlformats.org/officeDocument/2006/relationships/hyperlink" Target="consultantplus://offline/ref=ACD1DCEA6CFF385865E5F7FABF0FFC2C736B071F4756732EA30EC68BE78FDAD3585D7C2931110036C03F37g606I" TargetMode="External"/><Relationship Id="rId25" Type="http://schemas.openxmlformats.org/officeDocument/2006/relationships/hyperlink" Target="consultantplus://offline/ref=ACD1DCEA6CFF385865E5F7FABF0FFC2C736B071F4551732BA00EC68BE78FDAD3585D7C2931110036C03E34g606I" TargetMode="External"/><Relationship Id="rId46" Type="http://schemas.openxmlformats.org/officeDocument/2006/relationships/hyperlink" Target="consultantplus://offline/ref=ACD1DCEA6CFF385865E5F7FABF0FFC2C736B071F4857712CA10EC68BE78FDAD3585D7C2931110036C03F35g608I" TargetMode="External"/><Relationship Id="rId67" Type="http://schemas.openxmlformats.org/officeDocument/2006/relationships/hyperlink" Target="consultantplus://offline/ref=ACD1DCEA6CFF385865E5E9F7A963A12771675A1141567979FC519DD6B086D0841F12256B751C0337gC06I" TargetMode="External"/><Relationship Id="rId116" Type="http://schemas.openxmlformats.org/officeDocument/2006/relationships/hyperlink" Target="consultantplus://offline/ref=ACD1DCEA6CFF385865E5E9F7A963A12771675A1141567979FC519DD6B0g806I" TargetMode="External"/><Relationship Id="rId137" Type="http://schemas.openxmlformats.org/officeDocument/2006/relationships/hyperlink" Target="consultantplus://offline/ref=ACD1DCEA6CFF385865E5F7FABF0FFC2C736B071F4857712CA10EC68BE78FDAD3585D7C2931110036C03F30g601I" TargetMode="External"/><Relationship Id="rId158" Type="http://schemas.openxmlformats.org/officeDocument/2006/relationships/hyperlink" Target="consultantplus://offline/ref=ACD1DCEA6CFF385865E5F7FABF0FFC2C736B071F49567729A10EC68BE78FDAD3585D7C2931110036C03F36g608I" TargetMode="External"/><Relationship Id="rId272" Type="http://schemas.openxmlformats.org/officeDocument/2006/relationships/hyperlink" Target="consultantplus://offline/ref=ACD1DCEA6CFF385865E5F7FABF0FFC2C736B071F475E7729A40EC68BE78FDAD3585D7C2931110036C03F36g606I" TargetMode="External"/><Relationship Id="rId20" Type="http://schemas.openxmlformats.org/officeDocument/2006/relationships/hyperlink" Target="consultantplus://offline/ref=ACD1DCEA6CFF385865E5F7FABF0FFC2C736B071F4853752BA20EC68BE78FDAD3585D7C2931110036C03F35g603I" TargetMode="External"/><Relationship Id="rId41" Type="http://schemas.openxmlformats.org/officeDocument/2006/relationships/hyperlink" Target="consultantplus://offline/ref=ACD1DCEA6CFF385865E5E9F7A963A12771675A1141567979FC519DD6B0g806I" TargetMode="External"/><Relationship Id="rId62" Type="http://schemas.openxmlformats.org/officeDocument/2006/relationships/hyperlink" Target="consultantplus://offline/ref=ACD1DCEA6CFF385865E5F7FABF0FFC2C736B071F4756732EA30EC68BE78FDAD3585D7C2931110036C03F35g606I" TargetMode="External"/><Relationship Id="rId83" Type="http://schemas.openxmlformats.org/officeDocument/2006/relationships/hyperlink" Target="consultantplus://offline/ref=ACD1DCEA6CFF385865E5E9F7A963A12771675B1745557979FC519DD6B0g806I" TargetMode="External"/><Relationship Id="rId88" Type="http://schemas.openxmlformats.org/officeDocument/2006/relationships/hyperlink" Target="consultantplus://offline/ref=ACD1DCEA6CFF385865E5E9F7A963A12771675B1745557979FC519DD6B0g806I" TargetMode="External"/><Relationship Id="rId111" Type="http://schemas.openxmlformats.org/officeDocument/2006/relationships/hyperlink" Target="consultantplus://offline/ref=ACD1DCEA6CFF385865E5F7FABF0FFC2C736B071F485E762FA80EC68BE78FDAD3585D7C2931110036C03E31g609I" TargetMode="External"/><Relationship Id="rId132" Type="http://schemas.openxmlformats.org/officeDocument/2006/relationships/hyperlink" Target="consultantplus://offline/ref=ACD1DCEA6CFF385865E5E9F7A963A12771675A1141567979FC519DD6B0g806I" TargetMode="External"/><Relationship Id="rId153" Type="http://schemas.openxmlformats.org/officeDocument/2006/relationships/hyperlink" Target="consultantplus://offline/ref=ACD1DCEA6CFF385865E5F7FABF0FFC2C736B071F4851722CA60EC68BE78FDAD3585D7C2931110036C03F36g601I" TargetMode="External"/><Relationship Id="rId174" Type="http://schemas.openxmlformats.org/officeDocument/2006/relationships/hyperlink" Target="consultantplus://offline/ref=ACD1DCEA6CFF385865E5F7FABF0FFC2C736B071F4851722CA60EC68BE78FDAD3585D7C2931110036C03F36g605I" TargetMode="External"/><Relationship Id="rId179" Type="http://schemas.openxmlformats.org/officeDocument/2006/relationships/hyperlink" Target="consultantplus://offline/ref=ACD1DCEA6CFF385865E5F7FABF0FFC2C736B071F48547A27A40EC68BE78FDAD3585D7C2931110036C03F34g609I" TargetMode="External"/><Relationship Id="rId195" Type="http://schemas.openxmlformats.org/officeDocument/2006/relationships/hyperlink" Target="consultantplus://offline/ref=ACD1DCEA6CFF385865E5F7FABF0FFC2C736B071F4857712CA10EC68BE78FDAD3585D7C2931110036C03F3Cg603I" TargetMode="External"/><Relationship Id="rId209" Type="http://schemas.openxmlformats.org/officeDocument/2006/relationships/hyperlink" Target="consultantplus://offline/ref=ACD1DCEA6CFF385865E5F7FABF0FFC2C736B071F4857712CA10EC68BE78FDAD3585D7C2931110036C03F3Dg609I" TargetMode="External"/><Relationship Id="rId190" Type="http://schemas.openxmlformats.org/officeDocument/2006/relationships/hyperlink" Target="consultantplus://offline/ref=ACD1DCEA6CFF385865E5F7FABF0FFC2C736B071F4857712CA10EC68BE78FDAD3585D7C2931110036C03F33g603I" TargetMode="External"/><Relationship Id="rId204" Type="http://schemas.openxmlformats.org/officeDocument/2006/relationships/hyperlink" Target="consultantplus://offline/ref=ACD1DCEA6CFF385865E5E9F7A963A12771675A1141567979FC519DD6B0g806I" TargetMode="External"/><Relationship Id="rId220" Type="http://schemas.openxmlformats.org/officeDocument/2006/relationships/hyperlink" Target="consultantplus://offline/ref=ACD1DCEA6CFF385865E5E9F7A963A12771675A1141567979FC519DD6B086D0841F12256B751C0233gC08I" TargetMode="External"/><Relationship Id="rId225" Type="http://schemas.openxmlformats.org/officeDocument/2006/relationships/hyperlink" Target="consultantplus://offline/ref=ACD1DCEA6CFF385865E5E9F7A963A12771675A1141567979FC519DD6B086D0841F12256B751C0930gC05I" TargetMode="External"/><Relationship Id="rId241" Type="http://schemas.openxmlformats.org/officeDocument/2006/relationships/hyperlink" Target="consultantplus://offline/ref=ACD1DCEA6CFF385865E5E9F7A963A12771675A1141567979FC519DD6B086D0841F12256B751C0233gC08I" TargetMode="External"/><Relationship Id="rId246" Type="http://schemas.openxmlformats.org/officeDocument/2006/relationships/hyperlink" Target="consultantplus://offline/ref=ACD1DCEA6CFF385865E5E9F7A963A12771675A1141567979FC519DD6B086D0841F12256B751C0930gC05I" TargetMode="External"/><Relationship Id="rId267" Type="http://schemas.openxmlformats.org/officeDocument/2006/relationships/hyperlink" Target="consultantplus://offline/ref=ACD1DCEA6CFF385865E5E9F7A963A12771655F1742537979FC519DD6B086D0841F12256B751C003FgC04I" TargetMode="External"/><Relationship Id="rId288" Type="http://schemas.openxmlformats.org/officeDocument/2006/relationships/hyperlink" Target="consultantplus://offline/ref=ACD1DCEA6CFF385865E5F7FABF0FFC2C736B071F42517029A30EC68BE78FDAD3585D7C2931110036C03F35g605I" TargetMode="External"/><Relationship Id="rId15" Type="http://schemas.openxmlformats.org/officeDocument/2006/relationships/hyperlink" Target="consultantplus://offline/ref=ACD1DCEA6CFF385865E5F7FABF0FFC2C736B071F46537127A50EC68BE78FDAD3585D7C2931110036C03F34g606I" TargetMode="External"/><Relationship Id="rId36" Type="http://schemas.openxmlformats.org/officeDocument/2006/relationships/hyperlink" Target="consultantplus://offline/ref=ACD1DCEA6CFF385865E5F7FABF0FFC2C736B071F49577327A60EC68BE78FDAD3585D7C2931110036C03F34g606I" TargetMode="External"/><Relationship Id="rId57" Type="http://schemas.openxmlformats.org/officeDocument/2006/relationships/hyperlink" Target="consultantplus://offline/ref=ACD1DCEA6CFF385865E5F7FABF0FFC2C736B071F46537127A50EC68BE78FDAD3585D7C2931110036C03F34g609I" TargetMode="External"/><Relationship Id="rId106" Type="http://schemas.openxmlformats.org/officeDocument/2006/relationships/hyperlink" Target="consultantplus://offline/ref=ACD1DCEA6CFF385865E5F7FABF0FFC2C736B071F46537127A50EC68BE78FDAD3585D7C2931110036C03F35g605I" TargetMode="External"/><Relationship Id="rId127" Type="http://schemas.openxmlformats.org/officeDocument/2006/relationships/hyperlink" Target="consultantplus://offline/ref=ACD1DCEA6CFF385865E5F7FABF0FFC2C736B071F4857712CA10EC68BE78FDAD3585D7C2931110036C03F37g608I" TargetMode="External"/><Relationship Id="rId262" Type="http://schemas.openxmlformats.org/officeDocument/2006/relationships/hyperlink" Target="consultantplus://offline/ref=ACD1DCEA6CFF385865E5E9F7A963A12771655F1742537979FC519DD6B086D0841F12256B751C0132gC08I" TargetMode="External"/><Relationship Id="rId283" Type="http://schemas.openxmlformats.org/officeDocument/2006/relationships/hyperlink" Target="consultantplus://offline/ref=ACD1DCEA6CFF385865E5F7FABF0FFC2C736B071F4851722CA60EC68BE78FDAD3585D7C2931110036C03F30g603I" TargetMode="External"/><Relationship Id="rId10" Type="http://schemas.openxmlformats.org/officeDocument/2006/relationships/hyperlink" Target="consultantplus://offline/ref=ACD1DCEA6CFF385865E5F7FABF0FFC2C736B071F475E7729A30EC68BE78FDAD3585D7C2931110036C03F34g606I" TargetMode="External"/><Relationship Id="rId31" Type="http://schemas.openxmlformats.org/officeDocument/2006/relationships/hyperlink" Target="consultantplus://offline/ref=ACD1DCEA6CFF385865E5E9F7A963A12772685E174B002E7BAD0493gD03I" TargetMode="External"/><Relationship Id="rId52" Type="http://schemas.openxmlformats.org/officeDocument/2006/relationships/hyperlink" Target="consultantplus://offline/ref=ACD1DCEA6CFF385865E5F7FABF0FFC2C736B071F45557A2AA80EC68BE78FDAD3585D7C2931110036C03F34g609I" TargetMode="External"/><Relationship Id="rId73" Type="http://schemas.openxmlformats.org/officeDocument/2006/relationships/hyperlink" Target="consultantplus://offline/ref=ACD1DCEA6CFF385865E5E9F7A963A12772685E174B002E7BAD0493gD03I" TargetMode="External"/><Relationship Id="rId78" Type="http://schemas.openxmlformats.org/officeDocument/2006/relationships/hyperlink" Target="consultantplus://offline/ref=ACD1DCEA6CFF385865E5F7FABF0FFC2C736B071F4756732EA30EC68BE78FDAD3585D7C2931110036C03F36g600I" TargetMode="External"/><Relationship Id="rId94" Type="http://schemas.openxmlformats.org/officeDocument/2006/relationships/hyperlink" Target="consultantplus://offline/ref=ACD1DCEA6CFF385865E5F7FABF0FFC2C736B071F4857712CA10EC68BE78FDAD3585D7C2931110036C03F36g606I" TargetMode="External"/><Relationship Id="rId99" Type="http://schemas.openxmlformats.org/officeDocument/2006/relationships/hyperlink" Target="consultantplus://offline/ref=ACD1DCEA6CFF385865E5F7FABF0FFC2C736B071F4857712CA10EC68BE78FDAD3585D7C2931110036C03F37g605I" TargetMode="External"/><Relationship Id="rId101" Type="http://schemas.openxmlformats.org/officeDocument/2006/relationships/hyperlink" Target="consultantplus://offline/ref=ACD1DCEA6CFF385865E5F7FABF0FFC2C736B071F4857712CA10EC68BE78FDAD3585D7C2931110036C03F37g607I" TargetMode="External"/><Relationship Id="rId122" Type="http://schemas.openxmlformats.org/officeDocument/2006/relationships/hyperlink" Target="consultantplus://offline/ref=ACD1DCEA6CFF385865E5F7FABF0FFC2C736B071F4851722CA60EC68BE78FDAD3585D7C2931110036C03F35g604I" TargetMode="External"/><Relationship Id="rId143" Type="http://schemas.openxmlformats.org/officeDocument/2006/relationships/hyperlink" Target="consultantplus://offline/ref=ACD1DCEA6CFF385865E5F7FABF0FFC2C736B071F45557A2AA80EC68BE78FDAD3585D7C2931110036C03F3Cg608I" TargetMode="External"/><Relationship Id="rId148" Type="http://schemas.openxmlformats.org/officeDocument/2006/relationships/hyperlink" Target="consultantplus://offline/ref=ACD1DCEA6CFF385865E5F7FABF0FFC2C736B071F4851722CA60EC68BE78FDAD3585D7C2931110036C03F35g608I" TargetMode="External"/><Relationship Id="rId164" Type="http://schemas.openxmlformats.org/officeDocument/2006/relationships/hyperlink" Target="consultantplus://offline/ref=ACD1DCEA6CFF385865E5F7FABF0FFC2C736B071F4851722CA60EC68BE78FDAD3585D7C2931110036C03F36g600I" TargetMode="External"/><Relationship Id="rId169" Type="http://schemas.openxmlformats.org/officeDocument/2006/relationships/hyperlink" Target="consultantplus://offline/ref=ACD1DCEA6CFF385865E5E9F7A963A12771615D1346547979FC519DD6B0g806I" TargetMode="External"/><Relationship Id="rId185" Type="http://schemas.openxmlformats.org/officeDocument/2006/relationships/hyperlink" Target="consultantplus://offline/ref=ACD1DCEA6CFF385865E5F7FABF0FFC2C736B071F4857712CA10EC68BE78FDAD3585D7C2931110036C03F32g604I" TargetMode="External"/><Relationship Id="rId4" Type="http://schemas.openxmlformats.org/officeDocument/2006/relationships/webSettings" Target="webSettings.xml"/><Relationship Id="rId9" Type="http://schemas.openxmlformats.org/officeDocument/2006/relationships/hyperlink" Target="consultantplus://offline/ref=ACD1DCEA6CFF385865E5F7FABF0FFC2C736B071F4351712BA00EC68BE78FDAD3585D7C2931110036C03F34g606I" TargetMode="External"/><Relationship Id="rId180" Type="http://schemas.openxmlformats.org/officeDocument/2006/relationships/hyperlink" Target="consultantplus://offline/ref=ACD1DCEA6CFF385865E5F7FABF0FFC2C736B071F4857712CA10EC68BE78FDAD3585D7C2931110036C03F31g607I" TargetMode="External"/><Relationship Id="rId210" Type="http://schemas.openxmlformats.org/officeDocument/2006/relationships/hyperlink" Target="consultantplus://offline/ref=ACD1DCEA6CFF385865E5F7FABF0FFC2C736B071F4857712CA10EC68BE78FDAD3585D7C2931110036C03F3Dg608I" TargetMode="External"/><Relationship Id="rId215" Type="http://schemas.openxmlformats.org/officeDocument/2006/relationships/hyperlink" Target="consultantplus://offline/ref=ACD1DCEA6CFF385865E5F7FABF0FFC2C736B071F4850742AA40EC68BE78FDAD3585D7C2931110036C03F36g606I" TargetMode="External"/><Relationship Id="rId236" Type="http://schemas.openxmlformats.org/officeDocument/2006/relationships/hyperlink" Target="consultantplus://offline/ref=ACD1DCEA6CFF385865E5E9F7A963A12771675A1141567979FC519DD6B086D0841F12256B74g104I" TargetMode="External"/><Relationship Id="rId257" Type="http://schemas.openxmlformats.org/officeDocument/2006/relationships/hyperlink" Target="consultantplus://offline/ref=ACD1DCEA6CFF385865E5E9F7A963A12771675A1141567979FC519DD6B086D0841F12256B751C023FgC00I" TargetMode="External"/><Relationship Id="rId278" Type="http://schemas.openxmlformats.org/officeDocument/2006/relationships/hyperlink" Target="consultantplus://offline/ref=ACD1DCEA6CFF385865E5F7FABF0FFC2C736B071F475E772BA80EC68BE78FDAD3585D7C2931110036C03F36g603I" TargetMode="External"/><Relationship Id="rId26" Type="http://schemas.openxmlformats.org/officeDocument/2006/relationships/hyperlink" Target="consultantplus://offline/ref=ACD1DCEA6CFF385865E5F7FABF0FFC2C736B071F4650762DA00EC68BE78FDAD3585D7C2931110036C03E35g601I" TargetMode="External"/><Relationship Id="rId231" Type="http://schemas.openxmlformats.org/officeDocument/2006/relationships/hyperlink" Target="consultantplus://offline/ref=ACD1DCEA6CFF385865E5E9F7A963A12771675A1141567979FC519DD6B086D0841F12256B751C0233gC04I" TargetMode="External"/><Relationship Id="rId252" Type="http://schemas.openxmlformats.org/officeDocument/2006/relationships/hyperlink" Target="consultantplus://offline/ref=ACD1DCEA6CFF385865E5F7FABF0FFC2C736B071F4957712EA20EC68BE78FDAD3585D7C2931110036C03F35g600I" TargetMode="External"/><Relationship Id="rId273" Type="http://schemas.openxmlformats.org/officeDocument/2006/relationships/hyperlink" Target="consultantplus://offline/ref=ACD1DCEA6CFF385865E5F7FABF0FFC2C736B071F4756732EA30EC68BE78FDAD3585D7C2931110036C03F37g604I" TargetMode="External"/><Relationship Id="rId47" Type="http://schemas.openxmlformats.org/officeDocument/2006/relationships/hyperlink" Target="consultantplus://offline/ref=ACD1DCEA6CFF385865E5F7FABF0FFC2C736B071F4857712CA10EC68BE78FDAD3585D7C2931110036C03F36g601I" TargetMode="External"/><Relationship Id="rId68" Type="http://schemas.openxmlformats.org/officeDocument/2006/relationships/hyperlink" Target="consultantplus://offline/ref=ACD1DCEA6CFF385865E5E9F7A963A12771675A1141567979FC519DD6B086D0841F12256B751C0335gC04I" TargetMode="External"/><Relationship Id="rId89" Type="http://schemas.openxmlformats.org/officeDocument/2006/relationships/hyperlink" Target="consultantplus://offline/ref=ACD1DCEA6CFF385865E5E9F7A963A12771675B1743537979FC519DD6B0g806I" TargetMode="External"/><Relationship Id="rId112" Type="http://schemas.openxmlformats.org/officeDocument/2006/relationships/hyperlink" Target="consultantplus://offline/ref=ACD1DCEA6CFF385865E5F7FABF0FFC2C736B071F485E762FA80EC68BE78FDAD3585D7C2931110036C03E32g604I" TargetMode="External"/><Relationship Id="rId133" Type="http://schemas.openxmlformats.org/officeDocument/2006/relationships/hyperlink" Target="consultantplus://offline/ref=ACD1DCEA6CFF385865E5E9F7A963A12771675A1141567979FC519DD6B0g806I" TargetMode="External"/><Relationship Id="rId154" Type="http://schemas.openxmlformats.org/officeDocument/2006/relationships/hyperlink" Target="consultantplus://offline/ref=ACD1DCEA6CFF385865E5F7FABF0FFC2C736B071F48577A2EA80EC68BE78FDAD3585D7C2931110036C03F37g608I" TargetMode="External"/><Relationship Id="rId175" Type="http://schemas.openxmlformats.org/officeDocument/2006/relationships/hyperlink" Target="consultantplus://offline/ref=ACD1DCEA6CFF385865E5F7FABF0FFC2C736B071F44537727A70EC68BE78FDAD3585D7C2931110036C03F37g600I" TargetMode="External"/><Relationship Id="rId196" Type="http://schemas.openxmlformats.org/officeDocument/2006/relationships/hyperlink" Target="consultantplus://offline/ref=ACD1DCEA6CFF385865E5F7FABF0FFC2C736B071F4857712CA10EC68BE78FDAD3585D7C2931110036C03F3Cg604I" TargetMode="External"/><Relationship Id="rId200" Type="http://schemas.openxmlformats.org/officeDocument/2006/relationships/hyperlink" Target="consultantplus://offline/ref=ACD1DCEA6CFF385865E5F7FABF0FFC2C736B071F42517029A30EC68BE78FDAD3585D7C2931110036C03F35g600I" TargetMode="External"/><Relationship Id="rId16" Type="http://schemas.openxmlformats.org/officeDocument/2006/relationships/hyperlink" Target="consultantplus://offline/ref=ACD1DCEA6CFF385865E5F7FABF0FFC2C736B071F4756732EA30EC68BE78FDAD3585D7C2931110036C03F34g606I" TargetMode="External"/><Relationship Id="rId221" Type="http://schemas.openxmlformats.org/officeDocument/2006/relationships/hyperlink" Target="consultantplus://offline/ref=ACD1DCEA6CFF385865E5E9F7A963A12771675A1141567979FC519DD6B086D0841F12256B751C0230gC00I" TargetMode="External"/><Relationship Id="rId242" Type="http://schemas.openxmlformats.org/officeDocument/2006/relationships/hyperlink" Target="consultantplus://offline/ref=ACD1DCEA6CFF385865E5E9F7A963A12771675A1141567979FC519DD6B086D0841F12256B751C0230gC01I" TargetMode="External"/><Relationship Id="rId263" Type="http://schemas.openxmlformats.org/officeDocument/2006/relationships/hyperlink" Target="consultantplus://offline/ref=ACD1DCEA6CFF385865E5F7FABF0FFC2C736B071F4851722CA60EC68BE78FDAD3585D7C2931110036C03F37g608I" TargetMode="External"/><Relationship Id="rId284" Type="http://schemas.openxmlformats.org/officeDocument/2006/relationships/hyperlink" Target="consultantplus://offline/ref=ACD1DCEA6CFF385865E5F7FABF0FFC2C736B071F4957712EA20EC68BE78FDAD3585D7C2931110036C03F35g607I" TargetMode="External"/><Relationship Id="rId37" Type="http://schemas.openxmlformats.org/officeDocument/2006/relationships/hyperlink" Target="consultantplus://offline/ref=ACD1DCEA6CFF385865E5E9F7A963A12771675A1141567979FC519DD6B0g806I" TargetMode="External"/><Relationship Id="rId58" Type="http://schemas.openxmlformats.org/officeDocument/2006/relationships/hyperlink" Target="consultantplus://offline/ref=ACD1DCEA6CFF385865E5F7FABF0FFC2C736B071F45557A2AA80EC68BE78FDAD3585D7C2931110036C03F37g604I" TargetMode="External"/><Relationship Id="rId79" Type="http://schemas.openxmlformats.org/officeDocument/2006/relationships/hyperlink" Target="consultantplus://offline/ref=ACD1DCEA6CFF385865E5F7FABF0FFC2C736B071F44537727A70EC68BE78FDAD3585D7C2931110036C03F34g609I" TargetMode="External"/><Relationship Id="rId102" Type="http://schemas.openxmlformats.org/officeDocument/2006/relationships/hyperlink" Target="consultantplus://offline/ref=ACD1DCEA6CFF385865E5E9F7A963A12771675A1141567979FC519DD6B086D0841F12256B751C0233gC09I" TargetMode="External"/><Relationship Id="rId123" Type="http://schemas.openxmlformats.org/officeDocument/2006/relationships/hyperlink" Target="consultantplus://offline/ref=ACD1DCEA6CFF385865E5F7FABF0FFC2C736B071F4851722CA60EC68BE78FDAD3585D7C2931110036C03F35g607I" TargetMode="External"/><Relationship Id="rId144" Type="http://schemas.openxmlformats.org/officeDocument/2006/relationships/hyperlink" Target="consultantplus://offline/ref=ACD1DCEA6CFF385865E5F7FABF0FFC2C736B071F42527A2BA00EC68BE78FDAD3585D7C2931110036C03F35g605I" TargetMode="External"/><Relationship Id="rId90" Type="http://schemas.openxmlformats.org/officeDocument/2006/relationships/hyperlink" Target="consultantplus://offline/ref=ACD1DCEA6CFF385865E5F7FABF0FFC2C736B071F42507426A30EC68BE78FDAD3585D7C2931110036C03F34g609I" TargetMode="External"/><Relationship Id="rId165" Type="http://schemas.openxmlformats.org/officeDocument/2006/relationships/hyperlink" Target="consultantplus://offline/ref=ACD1DCEA6CFF385865E5F7FABF0FFC2C736B071F44537727A70EC68BE78FDAD3585D7C2931110036C03F36g603I" TargetMode="External"/><Relationship Id="rId186" Type="http://schemas.openxmlformats.org/officeDocument/2006/relationships/hyperlink" Target="consultantplus://offline/ref=ACD1DCEA6CFF385865E5F7FABF0FFC2C736B071F4857712CA10EC68BE78FDAD3585D7C2931110036C03F32g607I" TargetMode="External"/><Relationship Id="rId211" Type="http://schemas.openxmlformats.org/officeDocument/2006/relationships/hyperlink" Target="consultantplus://offline/ref=ACD1DCEA6CFF385865E5F7FABF0FFC2C736B071F4857712CA10EC68BE78FDAD3585D7C2931110036C03E34g601I" TargetMode="External"/><Relationship Id="rId232" Type="http://schemas.openxmlformats.org/officeDocument/2006/relationships/hyperlink" Target="consultantplus://offline/ref=ACD1DCEA6CFF385865E5E9F7A963A12771675A1141567979FC519DD6B086D0841F12256B751C0233gC05I" TargetMode="External"/><Relationship Id="rId253" Type="http://schemas.openxmlformats.org/officeDocument/2006/relationships/hyperlink" Target="consultantplus://offline/ref=ACD1DCEA6CFF385865E5E9F7A963A12771675A1141567979FC519DD6B086D0841F12256B751C0233gC04I" TargetMode="External"/><Relationship Id="rId274" Type="http://schemas.openxmlformats.org/officeDocument/2006/relationships/hyperlink" Target="consultantplus://offline/ref=ACD1DCEA6CFF385865E5F7FABF0FFC2C736B071F46517A2AA60EC68BE78FDAD3585D7C2931110036C03F34g608I" TargetMode="External"/><Relationship Id="rId27" Type="http://schemas.openxmlformats.org/officeDocument/2006/relationships/hyperlink" Target="consultantplus://offline/ref=ACD1DCEA6CFF385865E5F7FABF0FFC2C736B071F48507727A00EC68BE78FDAD3585D7C2931110036C03E36g606I" TargetMode="External"/><Relationship Id="rId48" Type="http://schemas.openxmlformats.org/officeDocument/2006/relationships/hyperlink" Target="consultantplus://offline/ref=ACD1DCEA6CFF385865E5F7FABF0FFC2C736B071F4857712CA10EC68BE78FDAD3585D7C2931110036C03F36g600I" TargetMode="External"/><Relationship Id="rId69" Type="http://schemas.openxmlformats.org/officeDocument/2006/relationships/hyperlink" Target="consultantplus://offline/ref=ACD1DCEA6CFF385865E5F7FABF0FFC2C736B071F48537529A30EC68BE78FDAD3585D7C2931110036C03F35g605I" TargetMode="External"/><Relationship Id="rId113" Type="http://schemas.openxmlformats.org/officeDocument/2006/relationships/hyperlink" Target="consultantplus://offline/ref=ACD1DCEA6CFF385865E5F7FABF0FFC2C736B071F48527526A60EC68BE78FDAD3585D7C2931110036C03E36g606I" TargetMode="External"/><Relationship Id="rId134" Type="http://schemas.openxmlformats.org/officeDocument/2006/relationships/hyperlink" Target="consultantplus://offline/ref=ACD1DCEA6CFF385865E5F7FABF0FFC2C736B071F4851752EA00EC68BE78FDAD3585D7C2931110036C03F36g600I" TargetMode="External"/><Relationship Id="rId80" Type="http://schemas.openxmlformats.org/officeDocument/2006/relationships/hyperlink" Target="consultantplus://offline/ref=ACD1DCEA6CFF385865E5F7FABF0FFC2C736B071F485F752AA60EC68BE78FDAD3585D7C2931110036C03F35g606I" TargetMode="External"/><Relationship Id="rId155" Type="http://schemas.openxmlformats.org/officeDocument/2006/relationships/hyperlink" Target="consultantplus://offline/ref=ACD1DCEA6CFF385865E5F7FABF0FFC2C736B071F49567729A10EC68BE78FDAD3585D7C2931110036C03F36g608I" TargetMode="External"/><Relationship Id="rId176" Type="http://schemas.openxmlformats.org/officeDocument/2006/relationships/hyperlink" Target="consultantplus://offline/ref=ACD1DCEA6CFF385865E5F7FABF0FFC2C736B071F4857712CA10EC68BE78FDAD3585D7C2931110036C03F30g608I" TargetMode="External"/><Relationship Id="rId197" Type="http://schemas.openxmlformats.org/officeDocument/2006/relationships/hyperlink" Target="consultantplus://offline/ref=ACD1DCEA6CFF385865E5F7FABF0FFC2C736B071F4857712CA10EC68BE78FDAD3585D7C2931110036C03F3Cg607I" TargetMode="External"/><Relationship Id="rId201" Type="http://schemas.openxmlformats.org/officeDocument/2006/relationships/hyperlink" Target="consultantplus://offline/ref=ACD1DCEA6CFF385865E5F7FABF0FFC2C736B071F4857712CA10EC68BE78FDAD3585D7C2931110036C03F3Cg609I" TargetMode="External"/><Relationship Id="rId222" Type="http://schemas.openxmlformats.org/officeDocument/2006/relationships/hyperlink" Target="consultantplus://offline/ref=ACD1DCEA6CFF385865E5E9F7A963A12771675A1141567979FC519DD6B086D0841F12256B751C0230gC02I" TargetMode="External"/><Relationship Id="rId243" Type="http://schemas.openxmlformats.org/officeDocument/2006/relationships/hyperlink" Target="consultantplus://offline/ref=ACD1DCEA6CFF385865E5E9F7A963A12771675A1141567979FC519DD6B086D0841F12256B751C0230gC02I" TargetMode="External"/><Relationship Id="rId264" Type="http://schemas.openxmlformats.org/officeDocument/2006/relationships/hyperlink" Target="consultantplus://offline/ref=ACD1DCEA6CFF385865E5F7FABF0FFC2C736B071F4957712EA20EC68BE78FDAD3585D7C2931110036C03F35g602I" TargetMode="External"/><Relationship Id="rId285" Type="http://schemas.openxmlformats.org/officeDocument/2006/relationships/hyperlink" Target="consultantplus://offline/ref=ACD1DCEA6CFF385865E5F7FABF0FFC2C736B071F4957712EA20EC68BE78FDAD3585D7C2931110036C03F35g606I" TargetMode="External"/><Relationship Id="rId17" Type="http://schemas.openxmlformats.org/officeDocument/2006/relationships/hyperlink" Target="consultantplus://offline/ref=ACD1DCEA6CFF385865E5F7FABF0FFC2C736B071F475E772BA80EC68BE78FDAD3585D7C2931110036C03F34g606I" TargetMode="External"/><Relationship Id="rId38" Type="http://schemas.openxmlformats.org/officeDocument/2006/relationships/hyperlink" Target="consultantplus://offline/ref=ACD1DCEA6CFF385865E5E9F7A963A12771675A1141567979FC519DD6B0g806I" TargetMode="External"/><Relationship Id="rId59" Type="http://schemas.openxmlformats.org/officeDocument/2006/relationships/hyperlink" Target="consultantplus://offline/ref=ACD1DCEA6CFF385865E5F7FABF0FFC2C736B071F46537127A50EC68BE78FDAD3585D7C2931110036C03F35g600I" TargetMode="External"/><Relationship Id="rId103" Type="http://schemas.openxmlformats.org/officeDocument/2006/relationships/hyperlink" Target="consultantplus://offline/ref=ACD1DCEA6CFF385865E5F7FABF0FFC2C736B071F4857712CA10EC68BE78FDAD3585D7C2931110036C03F37g609I" TargetMode="External"/><Relationship Id="rId124" Type="http://schemas.openxmlformats.org/officeDocument/2006/relationships/hyperlink" Target="consultantplus://offline/ref=ACD1DCEA6CFF385865E5F7FABF0FFC2C736B071F4851722CA60EC68BE78FDAD3585D7C2931110036C03F35g606I" TargetMode="External"/><Relationship Id="rId70" Type="http://schemas.openxmlformats.org/officeDocument/2006/relationships/hyperlink" Target="consultantplus://offline/ref=ACD1DCEA6CFF385865E5F7FABF0FFC2C736B071F475E7729A40EC68BE78FDAD3585D7C2931110036C03F35g601I" TargetMode="External"/><Relationship Id="rId91" Type="http://schemas.openxmlformats.org/officeDocument/2006/relationships/hyperlink" Target="consultantplus://offline/ref=ACD1DCEA6CFF385865E5F7FABF0FFC2C736B071F4857712CA10EC68BE78FDAD3585D7C2931110036C03F36g604I" TargetMode="External"/><Relationship Id="rId145" Type="http://schemas.openxmlformats.org/officeDocument/2006/relationships/hyperlink" Target="consultantplus://offline/ref=ACD1DCEA6CFF385865E5F7FABF0FFC2C736B071F4254762CA60EC68BE78FDAD3585D7C2931110036C03F35g600I" TargetMode="External"/><Relationship Id="rId166" Type="http://schemas.openxmlformats.org/officeDocument/2006/relationships/hyperlink" Target="consultantplus://offline/ref=ACD1DCEA6CFF385865E5F7FABF0FFC2C736B071F475E7729A40EC68BE78FDAD3585D7C2931110036C03F35g609I" TargetMode="External"/><Relationship Id="rId187" Type="http://schemas.openxmlformats.org/officeDocument/2006/relationships/hyperlink" Target="consultantplus://offline/ref=ACD1DCEA6CFF385865E5F7FABF0FFC2C736B071F4857712CA10EC68BE78FDAD3585D7C2931110036C03F32g608I" TargetMode="External"/><Relationship Id="rId1" Type="http://schemas.openxmlformats.org/officeDocument/2006/relationships/styles" Target="styles.xml"/><Relationship Id="rId212" Type="http://schemas.openxmlformats.org/officeDocument/2006/relationships/hyperlink" Target="consultantplus://offline/ref=ACD1DCEA6CFF385865E5F7FABF0FFC2C736B071F4251732DA40EC68BE78FDAD3585D7C2931110036C03F35g602I" TargetMode="External"/><Relationship Id="rId233" Type="http://schemas.openxmlformats.org/officeDocument/2006/relationships/hyperlink" Target="consultantplus://offline/ref=ACD1DCEA6CFF385865E5E9F7A963A12771675A1141567979FC519DD6B086D0841F12256B751C0233gC06I" TargetMode="External"/><Relationship Id="rId254" Type="http://schemas.openxmlformats.org/officeDocument/2006/relationships/hyperlink" Target="consultantplus://offline/ref=ACD1DCEA6CFF385865E5E9F7A963A12771675A1141567979FC519DD6B086D0841F12256B751C0233gC05I" TargetMode="External"/><Relationship Id="rId28" Type="http://schemas.openxmlformats.org/officeDocument/2006/relationships/hyperlink" Target="consultantplus://offline/ref=ACD1DCEA6CFF385865E5E9F7A963A1277164511A48527979FC519DD6B0g806I" TargetMode="External"/><Relationship Id="rId49" Type="http://schemas.openxmlformats.org/officeDocument/2006/relationships/hyperlink" Target="consultantplus://offline/ref=ACD1DCEA6CFF385865E5F7FABF0FFC2C736B071F4756732EA30EC68BE78FDAD3585D7C2931110036C03F34g608I" TargetMode="External"/><Relationship Id="rId114" Type="http://schemas.openxmlformats.org/officeDocument/2006/relationships/hyperlink" Target="consultantplus://offline/ref=ACD1DCEA6CFF385865E5F7FABF0FFC2C736B071F4352722AA60EC68BE78FDAD3585D7C2931110036C03F34g606I" TargetMode="External"/><Relationship Id="rId275" Type="http://schemas.openxmlformats.org/officeDocument/2006/relationships/hyperlink" Target="consultantplus://offline/ref=ACD1DCEA6CFF385865E5F7FABF0FFC2C736B071F4756732EA30EC68BE78FDAD3585D7C2931110036C03F37g607I" TargetMode="External"/><Relationship Id="rId60" Type="http://schemas.openxmlformats.org/officeDocument/2006/relationships/hyperlink" Target="consultantplus://offline/ref=ACD1DCEA6CFF385865E5F7FABF0FFC2C736B071F46537127A50EC68BE78FDAD3585D7C2931110036C03F35g602I" TargetMode="External"/><Relationship Id="rId81" Type="http://schemas.openxmlformats.org/officeDocument/2006/relationships/hyperlink" Target="consultantplus://offline/ref=ACD1DCEA6CFF385865E5E9F7A963A12771675A1141567979FC519DD6B0g806I" TargetMode="External"/><Relationship Id="rId135" Type="http://schemas.openxmlformats.org/officeDocument/2006/relationships/hyperlink" Target="consultantplus://offline/ref=ACD1DCEA6CFF385865E5F7FABF0FFC2C736B071F47527726A30EC68BE78FDAD3585D7C2931110036C03F35g609I" TargetMode="External"/><Relationship Id="rId156" Type="http://schemas.openxmlformats.org/officeDocument/2006/relationships/hyperlink" Target="consultantplus://offline/ref=ACD1DCEA6CFF385865E5F7FABF0FFC2C736B071F49567729A10EC68BE78FDAD3585D7C2931110036C03F36g608I" TargetMode="External"/><Relationship Id="rId177" Type="http://schemas.openxmlformats.org/officeDocument/2006/relationships/hyperlink" Target="consultantplus://offline/ref=ACD1DCEA6CFF385865E5F7FABF0FFC2C736B071F4857712CA10EC68BE78FDAD3585D7C2931110036C03F31g601I" TargetMode="External"/><Relationship Id="rId198" Type="http://schemas.openxmlformats.org/officeDocument/2006/relationships/hyperlink" Target="consultantplus://offline/ref=ACD1DCEA6CFF385865E5F7FABF0FFC2C736B071F4853752BA20EC68BE78FDAD3585D7C2931110036C03F35g603I" TargetMode="External"/><Relationship Id="rId202" Type="http://schemas.openxmlformats.org/officeDocument/2006/relationships/hyperlink" Target="consultantplus://offline/ref=ACD1DCEA6CFF385865E5F7FABF0FFC2C736B071F42517029A30EC68BE78FDAD3585D7C2931110036C03F35g603I" TargetMode="External"/><Relationship Id="rId223" Type="http://schemas.openxmlformats.org/officeDocument/2006/relationships/hyperlink" Target="consultantplus://offline/ref=ACD1DCEA6CFF385865E5E9F7A963A12771675A1141567979FC519DD6B086D0841F12256B751C023EgC08I" TargetMode="External"/><Relationship Id="rId244" Type="http://schemas.openxmlformats.org/officeDocument/2006/relationships/hyperlink" Target="consultantplus://offline/ref=ACD1DCEA6CFF385865E5E9F7A963A12771675A1141567979FC519DD6B086D0841F12256B751C023EgC09I" TargetMode="External"/><Relationship Id="rId18" Type="http://schemas.openxmlformats.org/officeDocument/2006/relationships/hyperlink" Target="consultantplus://offline/ref=ACD1DCEA6CFF385865E5F7FABF0FFC2C736B071F475E7729A70EC68BE78FDAD3585D7C2931110036C03F34g606I" TargetMode="External"/><Relationship Id="rId39" Type="http://schemas.openxmlformats.org/officeDocument/2006/relationships/hyperlink" Target="consultantplus://offline/ref=ACD1DCEA6CFF385865E5E9F7A963A12771675A1141567979FC519DD6B0g806I" TargetMode="External"/><Relationship Id="rId265" Type="http://schemas.openxmlformats.org/officeDocument/2006/relationships/hyperlink" Target="consultantplus://offline/ref=ACD1DCEA6CFF385865E5F7FABF0FFC2C736B071F475E772BA80EC68BE78FDAD3585D7C2931110036C03F35g609I" TargetMode="External"/><Relationship Id="rId286" Type="http://schemas.openxmlformats.org/officeDocument/2006/relationships/hyperlink" Target="consultantplus://offline/ref=ACD1DCEA6CFF385865E5F7FABF0FFC2C736B071F425F712DA40EC68BE78FDAD3585D7C2931110036C03F37g60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26807</Words>
  <Characters>152804</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Гатауллин</dc:creator>
  <cp:lastModifiedBy>Гатауллин</cp:lastModifiedBy>
  <cp:revision>3</cp:revision>
  <dcterms:created xsi:type="dcterms:W3CDTF">2015-02-09T08:52:00Z</dcterms:created>
  <dcterms:modified xsi:type="dcterms:W3CDTF">2015-02-09T09:33:00Z</dcterms:modified>
</cp:coreProperties>
</file>